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F1" w:rsidRDefault="002738F1" w:rsidP="002738F1">
      <w:pPr>
        <w:jc w:val="center"/>
        <w:rPr>
          <w:rFonts w:ascii="Times New Roman" w:hAnsi="Times New Roman" w:cs="Times New Roman"/>
          <w:b/>
          <w:color w:val="C00000"/>
          <w:sz w:val="40"/>
          <w:szCs w:val="40"/>
        </w:rPr>
      </w:pPr>
      <w:r w:rsidRPr="00EA2C0F">
        <w:rPr>
          <w:rFonts w:ascii="Times New Roman" w:hAnsi="Times New Roman" w:cs="Times New Roman"/>
          <w:b/>
          <w:color w:val="C00000"/>
          <w:sz w:val="40"/>
          <w:szCs w:val="40"/>
        </w:rPr>
        <w:t>Живопись по</w:t>
      </w:r>
      <w:r>
        <w:rPr>
          <w:rFonts w:ascii="Times New Roman" w:hAnsi="Times New Roman" w:cs="Times New Roman"/>
          <w:b/>
          <w:color w:val="C00000"/>
          <w:sz w:val="40"/>
          <w:szCs w:val="40"/>
        </w:rPr>
        <w:t xml:space="preserve"> </w:t>
      </w:r>
      <w:proofErr w:type="gramStart"/>
      <w:r w:rsidRPr="00EA2C0F">
        <w:rPr>
          <w:rFonts w:ascii="Times New Roman" w:hAnsi="Times New Roman" w:cs="Times New Roman"/>
          <w:b/>
          <w:color w:val="C00000"/>
          <w:sz w:val="40"/>
          <w:szCs w:val="40"/>
        </w:rPr>
        <w:t>сырому</w:t>
      </w:r>
      <w:proofErr w:type="gramEnd"/>
    </w:p>
    <w:p w:rsidR="002738F1" w:rsidRDefault="002738F1" w:rsidP="002738F1">
      <w:pPr>
        <w:rPr>
          <w:rFonts w:ascii="Times New Roman" w:hAnsi="Times New Roman" w:cs="Times New Roman"/>
          <w:sz w:val="28"/>
          <w:szCs w:val="28"/>
        </w:rPr>
      </w:pPr>
      <w:r w:rsidRPr="008B0983">
        <w:rPr>
          <w:rFonts w:ascii="Times New Roman" w:hAnsi="Times New Roman" w:cs="Times New Roman"/>
          <w:sz w:val="28"/>
          <w:szCs w:val="28"/>
        </w:rPr>
        <w:t xml:space="preserve">ТЕХНИКА «ALLA PRIMA» «ПО </w:t>
      </w:r>
      <w:proofErr w:type="gramStart"/>
      <w:r w:rsidRPr="008B0983">
        <w:rPr>
          <w:rFonts w:ascii="Times New Roman" w:hAnsi="Times New Roman" w:cs="Times New Roman"/>
          <w:sz w:val="28"/>
          <w:szCs w:val="28"/>
        </w:rPr>
        <w:t>СЫРОМУ</w:t>
      </w:r>
      <w:proofErr w:type="gramEnd"/>
      <w:r w:rsidRPr="008B0983">
        <w:rPr>
          <w:rFonts w:ascii="Times New Roman" w:hAnsi="Times New Roman" w:cs="Times New Roman"/>
          <w:sz w:val="28"/>
          <w:szCs w:val="28"/>
        </w:rPr>
        <w:t xml:space="preserve">»– нанесение краски на влажную бумагу, или на бумагу, на которой уже есть не высохшая краска, которая может растечься. Краску можно так же наносить слой за слоем, не дожидаясь просыхания предыдущих слоев. Техника «по </w:t>
      </w:r>
      <w:proofErr w:type="gramStart"/>
      <w:r w:rsidRPr="008B0983">
        <w:rPr>
          <w:rFonts w:ascii="Times New Roman" w:hAnsi="Times New Roman" w:cs="Times New Roman"/>
          <w:sz w:val="28"/>
          <w:szCs w:val="28"/>
        </w:rPr>
        <w:t>сырому</w:t>
      </w:r>
      <w:proofErr w:type="gramEnd"/>
      <w:r w:rsidRPr="008B0983">
        <w:rPr>
          <w:rFonts w:ascii="Times New Roman" w:hAnsi="Times New Roman" w:cs="Times New Roman"/>
          <w:sz w:val="28"/>
          <w:szCs w:val="28"/>
        </w:rPr>
        <w:t>» позволяет создать различные цветовые эффекты, дает возможность максимально использовать текучесть акварели. Цвета смешиваются и перетекают один в другой без резких очертаний и границ.</w:t>
      </w:r>
    </w:p>
    <w:p w:rsidR="002738F1" w:rsidRDefault="002738F1" w:rsidP="002738F1">
      <w:pPr>
        <w:rPr>
          <w:rFonts w:ascii="Times New Roman" w:hAnsi="Times New Roman" w:cs="Times New Roman"/>
          <w:b/>
          <w:sz w:val="40"/>
          <w:szCs w:val="40"/>
        </w:rPr>
      </w:pPr>
      <w:r w:rsidRPr="00D37A6A">
        <w:rPr>
          <w:rFonts w:ascii="Times New Roman" w:hAnsi="Times New Roman" w:cs="Times New Roman"/>
          <w:b/>
          <w:sz w:val="40"/>
          <w:szCs w:val="40"/>
        </w:rPr>
        <w:t>Задание</w:t>
      </w:r>
    </w:p>
    <w:p w:rsidR="002738F1" w:rsidRDefault="002738F1" w:rsidP="002738F1">
      <w:pPr>
        <w:rPr>
          <w:rFonts w:ascii="Times New Roman" w:hAnsi="Times New Roman" w:cs="Times New Roman"/>
          <w:sz w:val="28"/>
          <w:szCs w:val="28"/>
        </w:rPr>
      </w:pPr>
      <w:r>
        <w:rPr>
          <w:rFonts w:ascii="Times New Roman" w:hAnsi="Times New Roman" w:cs="Times New Roman"/>
          <w:sz w:val="28"/>
          <w:szCs w:val="28"/>
        </w:rPr>
        <w:t xml:space="preserve">Выполнить несколько этюдов овощей и фруктов в технике по </w:t>
      </w:r>
      <w:proofErr w:type="gramStart"/>
      <w:r>
        <w:rPr>
          <w:rFonts w:ascii="Times New Roman" w:hAnsi="Times New Roman" w:cs="Times New Roman"/>
          <w:sz w:val="28"/>
          <w:szCs w:val="28"/>
        </w:rPr>
        <w:t>сырому</w:t>
      </w:r>
      <w:proofErr w:type="gramEnd"/>
      <w:r>
        <w:rPr>
          <w:rFonts w:ascii="Times New Roman" w:hAnsi="Times New Roman" w:cs="Times New Roman"/>
          <w:sz w:val="28"/>
          <w:szCs w:val="28"/>
        </w:rPr>
        <w:t>.</w:t>
      </w:r>
    </w:p>
    <w:p w:rsidR="002738F1" w:rsidRDefault="002738F1" w:rsidP="002738F1">
      <w:pPr>
        <w:rPr>
          <w:rFonts w:ascii="Times New Roman" w:hAnsi="Times New Roman" w:cs="Times New Roman"/>
          <w:sz w:val="28"/>
          <w:szCs w:val="28"/>
        </w:rPr>
      </w:pPr>
      <w:r>
        <w:rPr>
          <w:rFonts w:ascii="Times New Roman" w:hAnsi="Times New Roman" w:cs="Times New Roman"/>
          <w:sz w:val="28"/>
          <w:szCs w:val="28"/>
        </w:rPr>
        <w:t>Цель</w:t>
      </w:r>
      <w:r w:rsidRPr="004D0CEB">
        <w:rPr>
          <w:rFonts w:ascii="Times New Roman" w:hAnsi="Times New Roman" w:cs="Times New Roman"/>
          <w:sz w:val="28"/>
          <w:szCs w:val="28"/>
        </w:rPr>
        <w:t xml:space="preserve">: </w:t>
      </w:r>
      <w:r>
        <w:rPr>
          <w:rFonts w:ascii="Times New Roman" w:hAnsi="Times New Roman" w:cs="Times New Roman"/>
          <w:sz w:val="28"/>
          <w:szCs w:val="28"/>
        </w:rPr>
        <w:t>продолжить знакомство с новой техникой акварельной живописи, освоить приемы данной техники.</w:t>
      </w:r>
    </w:p>
    <w:p w:rsidR="002738F1" w:rsidRDefault="002738F1" w:rsidP="002738F1">
      <w:pPr>
        <w:rPr>
          <w:rFonts w:ascii="Times New Roman" w:hAnsi="Times New Roman" w:cs="Times New Roman"/>
          <w:sz w:val="28"/>
          <w:szCs w:val="28"/>
        </w:rPr>
      </w:pPr>
      <w:r>
        <w:rPr>
          <w:rFonts w:ascii="Times New Roman" w:hAnsi="Times New Roman" w:cs="Times New Roman"/>
          <w:sz w:val="28"/>
          <w:szCs w:val="28"/>
        </w:rPr>
        <w:t xml:space="preserve">Задачи: освоить приемы втекания цвета в цвет, учиться писать смело и широко. </w:t>
      </w:r>
    </w:p>
    <w:p w:rsidR="001E0C5F" w:rsidRDefault="000E0B03">
      <w:r>
        <w:rPr>
          <w:noProof/>
        </w:rPr>
        <w:drawing>
          <wp:inline distT="0" distB="0" distL="0" distR="0">
            <wp:extent cx="4876800" cy="3219450"/>
            <wp:effectExtent l="19050" t="0" r="0" b="0"/>
            <wp:docPr id="1" name="Рисунок 1" descr="Освоение основ живописи: Самостоятельная работа. Раздел 3.5. «Изучение  технологии живо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воение основ живописи: Самостоятельная работа. Раздел 3.5. «Изучение  технологии живописи»"/>
                    <pic:cNvPicPr>
                      <a:picLocks noChangeAspect="1" noChangeArrowheads="1"/>
                    </pic:cNvPicPr>
                  </pic:nvPicPr>
                  <pic:blipFill>
                    <a:blip r:embed="rId5"/>
                    <a:srcRect/>
                    <a:stretch>
                      <a:fillRect/>
                    </a:stretch>
                  </pic:blipFill>
                  <pic:spPr bwMode="auto">
                    <a:xfrm>
                      <a:off x="0" y="0"/>
                      <a:ext cx="4876800" cy="3219450"/>
                    </a:xfrm>
                    <a:prstGeom prst="rect">
                      <a:avLst/>
                    </a:prstGeom>
                    <a:noFill/>
                    <a:ln w="9525">
                      <a:noFill/>
                      <a:miter lim="800000"/>
                      <a:headEnd/>
                      <a:tailEnd/>
                    </a:ln>
                  </pic:spPr>
                </pic:pic>
              </a:graphicData>
            </a:graphic>
          </wp:inline>
        </w:drawing>
      </w:r>
    </w:p>
    <w:p w:rsidR="003979E6" w:rsidRDefault="003979E6">
      <w:r>
        <w:rPr>
          <w:noProof/>
        </w:rPr>
        <w:lastRenderedPageBreak/>
        <w:drawing>
          <wp:inline distT="0" distB="0" distL="0" distR="0">
            <wp:extent cx="4876800" cy="3990975"/>
            <wp:effectExtent l="19050" t="0" r="0" b="0"/>
            <wp:docPr id="2" name="Рисунок 1" descr="Освоение основ живописи: Самостоятельная работа. Раздел 3.5. «Изучение  технологии живо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воение основ живописи: Самостоятельная работа. Раздел 3.5. «Изучение  технологии живописи»"/>
                    <pic:cNvPicPr>
                      <a:picLocks noChangeAspect="1" noChangeArrowheads="1"/>
                    </pic:cNvPicPr>
                  </pic:nvPicPr>
                  <pic:blipFill>
                    <a:blip r:embed="rId6"/>
                    <a:srcRect/>
                    <a:stretch>
                      <a:fillRect/>
                    </a:stretch>
                  </pic:blipFill>
                  <pic:spPr bwMode="auto">
                    <a:xfrm>
                      <a:off x="0" y="0"/>
                      <a:ext cx="4876800" cy="3990975"/>
                    </a:xfrm>
                    <a:prstGeom prst="rect">
                      <a:avLst/>
                    </a:prstGeom>
                    <a:noFill/>
                    <a:ln w="9525">
                      <a:noFill/>
                      <a:miter lim="800000"/>
                      <a:headEnd/>
                      <a:tailEnd/>
                    </a:ln>
                  </pic:spPr>
                </pic:pic>
              </a:graphicData>
            </a:graphic>
          </wp:inline>
        </w:drawing>
      </w:r>
    </w:p>
    <w:p w:rsidR="003979E6" w:rsidRDefault="003979E6">
      <w:r>
        <w:rPr>
          <w:noProof/>
        </w:rPr>
        <w:drawing>
          <wp:inline distT="0" distB="0" distL="0" distR="0">
            <wp:extent cx="5101863" cy="3882696"/>
            <wp:effectExtent l="19050" t="0" r="3537" b="0"/>
            <wp:docPr id="4" name="Рисунок 4" descr="Фрукты» — карточка пользователя Данила Рындин в Яндекс.Коллекц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рукты» — карточка пользователя Данила Рындин в Яндекс.Коллекциях"/>
                    <pic:cNvPicPr>
                      <a:picLocks noChangeAspect="1" noChangeArrowheads="1"/>
                    </pic:cNvPicPr>
                  </pic:nvPicPr>
                  <pic:blipFill>
                    <a:blip r:embed="rId7"/>
                    <a:srcRect/>
                    <a:stretch>
                      <a:fillRect/>
                    </a:stretch>
                  </pic:blipFill>
                  <pic:spPr bwMode="auto">
                    <a:xfrm>
                      <a:off x="0" y="0"/>
                      <a:ext cx="5101863" cy="3882696"/>
                    </a:xfrm>
                    <a:prstGeom prst="rect">
                      <a:avLst/>
                    </a:prstGeom>
                    <a:noFill/>
                    <a:ln w="9525">
                      <a:noFill/>
                      <a:miter lim="800000"/>
                      <a:headEnd/>
                      <a:tailEnd/>
                    </a:ln>
                  </pic:spPr>
                </pic:pic>
              </a:graphicData>
            </a:graphic>
          </wp:inline>
        </w:drawing>
      </w:r>
    </w:p>
    <w:p w:rsidR="003979E6" w:rsidRDefault="003979E6">
      <w:pPr>
        <w:rPr>
          <w:rFonts w:ascii="Times New Roman" w:hAnsi="Times New Roman" w:cs="Times New Roman"/>
          <w:b/>
          <w:sz w:val="32"/>
          <w:szCs w:val="32"/>
        </w:rPr>
      </w:pPr>
      <w:r w:rsidRPr="003979E6">
        <w:rPr>
          <w:rFonts w:ascii="Times New Roman" w:hAnsi="Times New Roman" w:cs="Times New Roman"/>
          <w:b/>
          <w:sz w:val="32"/>
          <w:szCs w:val="32"/>
        </w:rPr>
        <w:t>Этапы выполнения работы:</w:t>
      </w:r>
    </w:p>
    <w:p w:rsidR="003979E6" w:rsidRPr="003979E6" w:rsidRDefault="003979E6" w:rsidP="003979E6">
      <w:pPr>
        <w:pStyle w:val="a6"/>
        <w:numPr>
          <w:ilvl w:val="0"/>
          <w:numId w:val="1"/>
        </w:numPr>
        <w:rPr>
          <w:rFonts w:ascii="Times New Roman" w:hAnsi="Times New Roman" w:cs="Times New Roman"/>
          <w:sz w:val="32"/>
          <w:szCs w:val="32"/>
        </w:rPr>
      </w:pPr>
      <w:r>
        <w:rPr>
          <w:rFonts w:ascii="Times New Roman" w:hAnsi="Times New Roman" w:cs="Times New Roman"/>
          <w:sz w:val="28"/>
          <w:szCs w:val="28"/>
        </w:rPr>
        <w:t>Подготовка листа к работе.</w:t>
      </w:r>
    </w:p>
    <w:p w:rsidR="000A66A2" w:rsidRDefault="003979E6" w:rsidP="000A66A2">
      <w:pPr>
        <w:pStyle w:val="a6"/>
        <w:rPr>
          <w:rFonts w:ascii="Times New Roman" w:hAnsi="Times New Roman" w:cs="Times New Roman"/>
          <w:sz w:val="28"/>
          <w:szCs w:val="28"/>
        </w:rPr>
      </w:pPr>
      <w:r>
        <w:rPr>
          <w:rFonts w:ascii="Times New Roman" w:hAnsi="Times New Roman" w:cs="Times New Roman"/>
          <w:sz w:val="28"/>
          <w:szCs w:val="28"/>
        </w:rPr>
        <w:lastRenderedPageBreak/>
        <w:t>Губкой или широкой кистью смочить лист ФА</w:t>
      </w:r>
      <w:proofErr w:type="gramStart"/>
      <w:r>
        <w:rPr>
          <w:rFonts w:ascii="Times New Roman" w:hAnsi="Times New Roman" w:cs="Times New Roman"/>
          <w:sz w:val="28"/>
          <w:szCs w:val="28"/>
        </w:rPr>
        <w:t>4</w:t>
      </w:r>
      <w:proofErr w:type="gramEnd"/>
      <w:r w:rsidR="000A66A2">
        <w:rPr>
          <w:rFonts w:ascii="Times New Roman" w:hAnsi="Times New Roman" w:cs="Times New Roman"/>
          <w:sz w:val="28"/>
          <w:szCs w:val="28"/>
        </w:rPr>
        <w:t>. Лист должен быть влажным (не допускайте лужиц).</w:t>
      </w:r>
    </w:p>
    <w:p w:rsidR="000A66A2" w:rsidRDefault="000A66A2" w:rsidP="000A66A2">
      <w:pPr>
        <w:pStyle w:val="a6"/>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лист быстро не высох, подложите под него расправленную влажную тряпку.</w:t>
      </w:r>
    </w:p>
    <w:p w:rsidR="000A66A2" w:rsidRDefault="000A66A2" w:rsidP="000A66A2">
      <w:pPr>
        <w:pStyle w:val="a6"/>
        <w:numPr>
          <w:ilvl w:val="0"/>
          <w:numId w:val="1"/>
        </w:numPr>
        <w:rPr>
          <w:rFonts w:ascii="Times New Roman" w:hAnsi="Times New Roman" w:cs="Times New Roman"/>
          <w:sz w:val="28"/>
          <w:szCs w:val="28"/>
        </w:rPr>
      </w:pPr>
      <w:r w:rsidRPr="000A66A2">
        <w:rPr>
          <w:rFonts w:ascii="Times New Roman" w:hAnsi="Times New Roman" w:cs="Times New Roman"/>
          <w:sz w:val="28"/>
          <w:szCs w:val="28"/>
        </w:rPr>
        <w:t>Наносим контур рисунка (составляем композицию), на листе бумаги</w:t>
      </w:r>
      <w:r>
        <w:rPr>
          <w:rFonts w:ascii="Times New Roman" w:hAnsi="Times New Roman" w:cs="Times New Roman"/>
          <w:sz w:val="28"/>
          <w:szCs w:val="28"/>
        </w:rPr>
        <w:t xml:space="preserve"> тонкой кистью нейтральным цветом</w:t>
      </w:r>
      <w:r w:rsidRPr="000A66A2">
        <w:rPr>
          <w:rFonts w:ascii="Times New Roman" w:hAnsi="Times New Roman" w:cs="Times New Roman"/>
          <w:sz w:val="28"/>
          <w:szCs w:val="28"/>
        </w:rPr>
        <w:t>.</w:t>
      </w:r>
    </w:p>
    <w:p w:rsidR="000A66A2" w:rsidRDefault="000A66A2" w:rsidP="000A66A2">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Широкой</w:t>
      </w:r>
      <w:r w:rsidR="00F724D9">
        <w:rPr>
          <w:rFonts w:ascii="Times New Roman" w:hAnsi="Times New Roman" w:cs="Times New Roman"/>
          <w:sz w:val="28"/>
          <w:szCs w:val="28"/>
        </w:rPr>
        <w:t xml:space="preserve"> (толстой, круглой) </w:t>
      </w:r>
      <w:r>
        <w:rPr>
          <w:rFonts w:ascii="Times New Roman" w:hAnsi="Times New Roman" w:cs="Times New Roman"/>
          <w:sz w:val="28"/>
          <w:szCs w:val="28"/>
        </w:rPr>
        <w:t xml:space="preserve"> кистью быстро и широко проходим фон возле контура но, не касаясь его, чтобы растекающаяся краска не втекла в контур.</w:t>
      </w:r>
    </w:p>
    <w:p w:rsidR="003B4788" w:rsidRDefault="003B4788" w:rsidP="003B4788">
      <w:pPr>
        <w:pStyle w:val="a6"/>
        <w:numPr>
          <w:ilvl w:val="0"/>
          <w:numId w:val="1"/>
        </w:numPr>
        <w:rPr>
          <w:rFonts w:ascii="Times New Roman" w:hAnsi="Times New Roman" w:cs="Times New Roman"/>
          <w:sz w:val="28"/>
          <w:szCs w:val="28"/>
        </w:rPr>
      </w:pPr>
      <w:r w:rsidRPr="003B4788">
        <w:rPr>
          <w:rFonts w:ascii="Times New Roman" w:hAnsi="Times New Roman" w:cs="Times New Roman"/>
          <w:sz w:val="28"/>
          <w:szCs w:val="28"/>
        </w:rPr>
        <w:t>После того как мы нанесли основной фон и подсушили его немного, приступаем к заливке цвета в наши объекты</w:t>
      </w:r>
      <w:proofErr w:type="gramStart"/>
      <w:r w:rsidRPr="003B4788">
        <w:rPr>
          <w:rFonts w:ascii="Times New Roman" w:hAnsi="Times New Roman" w:cs="Times New Roman"/>
          <w:sz w:val="28"/>
          <w:szCs w:val="28"/>
        </w:rPr>
        <w:t>.</w:t>
      </w:r>
      <w:proofErr w:type="gramEnd"/>
      <w:r w:rsidRPr="003B4788">
        <w:rPr>
          <w:rFonts w:ascii="Times New Roman" w:hAnsi="Times New Roman" w:cs="Times New Roman"/>
          <w:sz w:val="28"/>
          <w:szCs w:val="28"/>
        </w:rPr>
        <w:t xml:space="preserve"> Не забываем следить за влажностью самого листа, если он начал высыхать, то возьмите широкую кисть и немного смочите нужную  часть </w:t>
      </w:r>
      <w:r>
        <w:rPr>
          <w:rFonts w:ascii="Times New Roman" w:hAnsi="Times New Roman" w:cs="Times New Roman"/>
          <w:sz w:val="28"/>
          <w:szCs w:val="28"/>
        </w:rPr>
        <w:t xml:space="preserve"> листа </w:t>
      </w:r>
    </w:p>
    <w:p w:rsidR="003B4788" w:rsidRDefault="003B4788" w:rsidP="003B4788">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Затем, смачиваем область объекта (овощ или фрукт)  и заливаем основной цвет</w:t>
      </w:r>
      <w:r w:rsidRPr="003B4788">
        <w:rPr>
          <w:rFonts w:ascii="Times New Roman" w:hAnsi="Times New Roman" w:cs="Times New Roman"/>
          <w:sz w:val="28"/>
          <w:szCs w:val="28"/>
        </w:rPr>
        <w:t>, не забывая про неоднородность цвета и обозначения теней на предмете.</w:t>
      </w:r>
    </w:p>
    <w:p w:rsidR="00F724D9" w:rsidRDefault="00F724D9" w:rsidP="003B4788">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Добавляем детализацию, мелкие детали.</w:t>
      </w:r>
    </w:p>
    <w:p w:rsidR="00F724D9" w:rsidRDefault="00F724D9" w:rsidP="003B4788">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По высохшему рисунку продолжаем детализацию тонкой кистью.</w:t>
      </w:r>
    </w:p>
    <w:p w:rsidR="00F724D9" w:rsidRDefault="00F724D9" w:rsidP="00F724D9">
      <w:pPr>
        <w:rPr>
          <w:rFonts w:ascii="Times New Roman" w:hAnsi="Times New Roman" w:cs="Times New Roman"/>
          <w:sz w:val="28"/>
          <w:szCs w:val="28"/>
        </w:rPr>
      </w:pPr>
    </w:p>
    <w:p w:rsidR="00F724D9" w:rsidRDefault="00F724D9" w:rsidP="00F724D9">
      <w:pPr>
        <w:rPr>
          <w:rFonts w:ascii="Times New Roman" w:hAnsi="Times New Roman" w:cs="Times New Roman"/>
          <w:sz w:val="28"/>
          <w:szCs w:val="28"/>
        </w:rPr>
      </w:pPr>
    </w:p>
    <w:p w:rsidR="00F724D9" w:rsidRPr="00F724D9" w:rsidRDefault="00F724D9" w:rsidP="00F724D9">
      <w:pPr>
        <w:rPr>
          <w:rFonts w:ascii="Times New Roman" w:hAnsi="Times New Roman" w:cs="Times New Roman"/>
          <w:sz w:val="28"/>
          <w:szCs w:val="28"/>
        </w:rPr>
      </w:pPr>
    </w:p>
    <w:p w:rsidR="003979E6" w:rsidRDefault="003979E6" w:rsidP="003979E6">
      <w:pPr>
        <w:rPr>
          <w:rFonts w:ascii="Times New Roman" w:hAnsi="Times New Roman" w:cs="Times New Roman"/>
          <w:sz w:val="28"/>
          <w:szCs w:val="28"/>
        </w:rPr>
      </w:pPr>
      <w:r w:rsidRPr="00275359">
        <w:rPr>
          <w:rFonts w:ascii="Times New Roman" w:hAnsi="Times New Roman" w:cs="Times New Roman"/>
          <w:sz w:val="28"/>
          <w:szCs w:val="28"/>
        </w:rPr>
        <w:t xml:space="preserve">Время выполнения 3 </w:t>
      </w:r>
      <w:proofErr w:type="gramStart"/>
      <w:r w:rsidRPr="00275359">
        <w:rPr>
          <w:rFonts w:ascii="Times New Roman" w:hAnsi="Times New Roman" w:cs="Times New Roman"/>
          <w:sz w:val="28"/>
          <w:szCs w:val="28"/>
        </w:rPr>
        <w:t>академических</w:t>
      </w:r>
      <w:proofErr w:type="gramEnd"/>
      <w:r w:rsidRPr="00275359">
        <w:rPr>
          <w:rFonts w:ascii="Times New Roman" w:hAnsi="Times New Roman" w:cs="Times New Roman"/>
          <w:sz w:val="28"/>
          <w:szCs w:val="28"/>
        </w:rPr>
        <w:t xml:space="preserve"> часа.</w:t>
      </w:r>
    </w:p>
    <w:p w:rsidR="003979E6" w:rsidRPr="00F724D9" w:rsidRDefault="003979E6" w:rsidP="003979E6">
      <w:pPr>
        <w:rPr>
          <w:rFonts w:ascii="Times New Roman" w:hAnsi="Times New Roman" w:cs="Times New Roman"/>
          <w:color w:val="999999"/>
          <w:sz w:val="28"/>
          <w:szCs w:val="28"/>
          <w:shd w:val="clear" w:color="auto" w:fill="FFFFFF"/>
        </w:rPr>
      </w:pPr>
      <w:r w:rsidRPr="00F724D9">
        <w:rPr>
          <w:rFonts w:ascii="Times New Roman" w:hAnsi="Times New Roman" w:cs="Times New Roman"/>
          <w:sz w:val="28"/>
          <w:szCs w:val="28"/>
        </w:rPr>
        <w:t xml:space="preserve">Фото высылать на почту </w:t>
      </w:r>
      <w:hyperlink r:id="rId8" w:history="1">
        <w:r w:rsidRPr="00F724D9">
          <w:rPr>
            <w:rStyle w:val="a5"/>
            <w:rFonts w:ascii="Times New Roman" w:hAnsi="Times New Roman" w:cs="Times New Roman"/>
            <w:sz w:val="28"/>
            <w:szCs w:val="28"/>
            <w:shd w:val="clear" w:color="auto" w:fill="FFFFFF"/>
          </w:rPr>
          <w:t>surwa4ewa.a@yandex.ru</w:t>
        </w:r>
      </w:hyperlink>
    </w:p>
    <w:p w:rsidR="003979E6" w:rsidRPr="00F724D9" w:rsidRDefault="003979E6" w:rsidP="003979E6">
      <w:pPr>
        <w:rPr>
          <w:rFonts w:ascii="Times New Roman" w:hAnsi="Times New Roman" w:cs="Times New Roman"/>
          <w:sz w:val="28"/>
          <w:szCs w:val="28"/>
        </w:rPr>
      </w:pPr>
      <w:r w:rsidRPr="00F724D9">
        <w:rPr>
          <w:rFonts w:ascii="Times New Roman" w:hAnsi="Times New Roman" w:cs="Times New Roman"/>
          <w:sz w:val="28"/>
          <w:szCs w:val="28"/>
        </w:rPr>
        <w:t xml:space="preserve">Преподаватель: </w:t>
      </w:r>
      <w:proofErr w:type="spellStart"/>
      <w:r w:rsidRPr="00F724D9">
        <w:rPr>
          <w:rFonts w:ascii="Times New Roman" w:hAnsi="Times New Roman" w:cs="Times New Roman"/>
          <w:sz w:val="28"/>
          <w:szCs w:val="28"/>
        </w:rPr>
        <w:t>Сурвачева</w:t>
      </w:r>
      <w:proofErr w:type="spellEnd"/>
      <w:r w:rsidRPr="00F724D9">
        <w:rPr>
          <w:rFonts w:ascii="Times New Roman" w:hAnsi="Times New Roman" w:cs="Times New Roman"/>
          <w:sz w:val="28"/>
          <w:szCs w:val="28"/>
        </w:rPr>
        <w:t xml:space="preserve"> А.А.</w:t>
      </w:r>
    </w:p>
    <w:p w:rsidR="000E0B03" w:rsidRPr="00F724D9" w:rsidRDefault="000E0B03">
      <w:pPr>
        <w:rPr>
          <w:rFonts w:ascii="Times New Roman" w:hAnsi="Times New Roman" w:cs="Times New Roman"/>
          <w:sz w:val="28"/>
          <w:szCs w:val="28"/>
        </w:rPr>
      </w:pPr>
    </w:p>
    <w:sectPr w:rsidR="000E0B03" w:rsidRPr="00F724D9" w:rsidSect="001E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31B6D"/>
    <w:multiLevelType w:val="hybridMultilevel"/>
    <w:tmpl w:val="7ED2C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38F1"/>
    <w:rsid w:val="000A66A2"/>
    <w:rsid w:val="000E0B03"/>
    <w:rsid w:val="001E0C5F"/>
    <w:rsid w:val="002738F1"/>
    <w:rsid w:val="00314054"/>
    <w:rsid w:val="003979E6"/>
    <w:rsid w:val="003B4788"/>
    <w:rsid w:val="00F72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B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B03"/>
    <w:rPr>
      <w:rFonts w:ascii="Tahoma" w:hAnsi="Tahoma" w:cs="Tahoma"/>
      <w:sz w:val="16"/>
      <w:szCs w:val="16"/>
    </w:rPr>
  </w:style>
  <w:style w:type="character" w:styleId="a5">
    <w:name w:val="Hyperlink"/>
    <w:basedOn w:val="a0"/>
    <w:uiPriority w:val="99"/>
    <w:unhideWhenUsed/>
    <w:rsid w:val="003979E6"/>
    <w:rPr>
      <w:color w:val="0000FF"/>
      <w:u w:val="single"/>
    </w:rPr>
  </w:style>
  <w:style w:type="paragraph" w:styleId="a6">
    <w:name w:val="List Paragraph"/>
    <w:basedOn w:val="a"/>
    <w:uiPriority w:val="34"/>
    <w:qFormat/>
    <w:rsid w:val="003979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wa4ewa.a@yandex.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7</cp:revision>
  <dcterms:created xsi:type="dcterms:W3CDTF">2020-12-01T04:58:00Z</dcterms:created>
  <dcterms:modified xsi:type="dcterms:W3CDTF">2020-12-01T05:25:00Z</dcterms:modified>
</cp:coreProperties>
</file>