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1255B" w:rsidRDefault="00F079EB">
      <w:pPr>
        <w:rPr>
          <w:rFonts w:ascii="Times New Roman" w:hAnsi="Times New Roman" w:cs="Times New Roman"/>
          <w:b/>
          <w:sz w:val="48"/>
          <w:szCs w:val="48"/>
        </w:rPr>
      </w:pPr>
      <w:r w:rsidRPr="00F079EB">
        <w:rPr>
          <w:rFonts w:ascii="Times New Roman" w:hAnsi="Times New Roman" w:cs="Times New Roman"/>
          <w:b/>
          <w:sz w:val="48"/>
          <w:szCs w:val="48"/>
        </w:rPr>
        <w:t>Композиция</w:t>
      </w:r>
    </w:p>
    <w:p w:rsidR="00F079EB" w:rsidRDefault="00F079EB">
      <w:pPr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>Тема: «Композиционный центр»</w:t>
      </w:r>
    </w:p>
    <w:p w:rsidR="00F079EB" w:rsidRDefault="00F079EB">
      <w:pPr>
        <w:rPr>
          <w:rFonts w:ascii="Times New Roman" w:hAnsi="Times New Roman" w:cs="Times New Roman"/>
          <w:sz w:val="36"/>
          <w:szCs w:val="36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3991FA5D" wp14:editId="0C67CDA7">
                <wp:extent cx="304800" cy="304800"/>
                <wp:effectExtent l="0" t="0" r="0" b="0"/>
                <wp:docPr id="1" name="AutoShape 1" descr="https://6.smr.muzkult.ru/media/2019/09/13/1262941848/1355_nezhinskay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D97DCCA" id="AutoShape 1" o:spid="_x0000_s1026" alt="https://6.smr.muzkult.ru/media/2019/09/13/1262941848/1355_nezhinskay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" filled="f" stroked="f">
                <o:lock v:ext="edit" aspectratio="t"/>
                <w10:anchorlock/>
              </v:rect>
            </w:pict>
          </mc:Fallback>
        </mc:AlternateContent>
      </w:r>
      <w:r w:rsidRPr="00F079EB">
        <w:rPr>
          <w:rFonts w:ascii="Times New Roman" w:hAnsi="Times New Roman" w:cs="Times New Roman"/>
          <w:sz w:val="36"/>
          <w:szCs w:val="36"/>
        </w:rPr>
        <w:t xml:space="preserve">Существуют два способа организации композиции: </w:t>
      </w:r>
    </w:p>
    <w:p w:rsidR="00F079EB" w:rsidRDefault="00F079EB">
      <w:pPr>
        <w:rPr>
          <w:rFonts w:ascii="Times New Roman" w:hAnsi="Times New Roman" w:cs="Times New Roman"/>
          <w:sz w:val="36"/>
          <w:szCs w:val="36"/>
        </w:rPr>
      </w:pPr>
      <w:r w:rsidRPr="00F079EB">
        <w:rPr>
          <w:rFonts w:ascii="Times New Roman" w:hAnsi="Times New Roman" w:cs="Times New Roman"/>
          <w:sz w:val="36"/>
          <w:szCs w:val="36"/>
        </w:rPr>
        <w:t>1. Используя различные художественные приемы</w:t>
      </w:r>
      <w:r w:rsidR="009E4E5B">
        <w:rPr>
          <w:rFonts w:ascii="Times New Roman" w:hAnsi="Times New Roman" w:cs="Times New Roman"/>
          <w:sz w:val="36"/>
          <w:szCs w:val="36"/>
        </w:rPr>
        <w:t xml:space="preserve"> </w:t>
      </w:r>
      <w:r>
        <w:rPr>
          <w:rFonts w:ascii="Times New Roman" w:hAnsi="Times New Roman" w:cs="Times New Roman"/>
          <w:sz w:val="36"/>
          <w:szCs w:val="36"/>
        </w:rPr>
        <w:t>(выделение цветом, размером, формой, положением в листе)</w:t>
      </w:r>
      <w:r w:rsidRPr="00F079EB">
        <w:rPr>
          <w:rFonts w:ascii="Times New Roman" w:hAnsi="Times New Roman" w:cs="Times New Roman"/>
          <w:sz w:val="36"/>
          <w:szCs w:val="36"/>
        </w:rPr>
        <w:t xml:space="preserve">, выделение одного или группы предметов, тем самым образовывая доминанту художественного произведения. При этом окружающая среда видится как бы боковым зрением и визуально деформируется, подчиняясь центру внимания и работая на него (принцип соподчинения). </w:t>
      </w:r>
    </w:p>
    <w:p w:rsidR="00F079EB" w:rsidRDefault="00F079EB">
      <w:pPr>
        <w:rPr>
          <w:rFonts w:ascii="Times New Roman" w:hAnsi="Times New Roman" w:cs="Times New Roman"/>
          <w:sz w:val="36"/>
          <w:szCs w:val="36"/>
        </w:rPr>
      </w:pPr>
      <w:r w:rsidRPr="00F079EB">
        <w:rPr>
          <w:rFonts w:ascii="Times New Roman" w:hAnsi="Times New Roman" w:cs="Times New Roman"/>
          <w:sz w:val="36"/>
          <w:szCs w:val="36"/>
        </w:rPr>
        <w:t>2. Организация композиции без выделения визуального (композиционного) центра, при этом все детали подчиняются целому, утрачивают свою самостоятельность. В такой композиции нет ни главного, ни второстепенного, она воспринимается как единый ансамбль.</w:t>
      </w:r>
    </w:p>
    <w:p w:rsidR="008F1FFB" w:rsidRDefault="008F1FFB">
      <w:pPr>
        <w:rPr>
          <w:rFonts w:ascii="Times New Roman" w:hAnsi="Times New Roman" w:cs="Times New Roman"/>
          <w:sz w:val="36"/>
          <w:szCs w:val="36"/>
        </w:rPr>
      </w:pPr>
    </w:p>
    <w:p w:rsidR="008F1FFB" w:rsidRDefault="008F1FFB">
      <w:pPr>
        <w:rPr>
          <w:rFonts w:ascii="Times New Roman" w:hAnsi="Times New Roman" w:cs="Times New Roman"/>
          <w:b/>
          <w:sz w:val="36"/>
          <w:szCs w:val="36"/>
        </w:rPr>
      </w:pPr>
      <w:r w:rsidRPr="008F1FFB">
        <w:rPr>
          <w:rFonts w:ascii="Times New Roman" w:hAnsi="Times New Roman" w:cs="Times New Roman"/>
          <w:sz w:val="36"/>
          <w:szCs w:val="36"/>
        </w:rPr>
        <w:t>1.</w:t>
      </w:r>
      <w:r w:rsidRPr="008F1FFB">
        <w:rPr>
          <w:rFonts w:ascii="Times New Roman" w:hAnsi="Times New Roman" w:cs="Times New Roman"/>
          <w:b/>
          <w:sz w:val="36"/>
          <w:szCs w:val="36"/>
        </w:rPr>
        <w:t>ОДИН ИЗ ЭЛЕМЕНТОВ УВЕЛИЧИВАЕТСЯ В РАЗМЕРАХ ОТНОСИТЕЛЬНО ДРУГИХ.</w:t>
      </w:r>
    </w:p>
    <w:p w:rsidR="008F1FFB" w:rsidRDefault="008F1FFB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noProof/>
          <w:lang w:eastAsia="ru-RU"/>
        </w:rPr>
        <w:lastRenderedPageBreak/>
        <w:drawing>
          <wp:inline distT="0" distB="0" distL="0" distR="0" wp14:anchorId="12C17868" wp14:editId="2334DAE4">
            <wp:extent cx="5267325" cy="4404245"/>
            <wp:effectExtent l="0" t="0" r="0" b="0"/>
            <wp:docPr id="2" name="Рисунок 2" descr="https://i.pinimg.com/originals/fe/e0/a3/fee0a32654d1dcb826a670d64797b8a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pinimg.com/originals/fe/e0/a3/fee0a32654d1dcb826a670d64797b8a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5455" cy="4411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FFB" w:rsidRDefault="008F1FFB">
      <w:pPr>
        <w:rPr>
          <w:rFonts w:ascii="Times New Roman" w:hAnsi="Times New Roman" w:cs="Times New Roman"/>
          <w:b/>
          <w:sz w:val="36"/>
          <w:szCs w:val="36"/>
        </w:rPr>
      </w:pPr>
      <w:proofErr w:type="spellStart"/>
      <w:r>
        <w:rPr>
          <w:rFonts w:ascii="Times New Roman" w:hAnsi="Times New Roman" w:cs="Times New Roman"/>
          <w:b/>
          <w:sz w:val="36"/>
          <w:szCs w:val="36"/>
        </w:rPr>
        <w:t>А.Дейнека</w:t>
      </w:r>
      <w:proofErr w:type="spellEnd"/>
      <w:r>
        <w:rPr>
          <w:rFonts w:ascii="Times New Roman" w:hAnsi="Times New Roman" w:cs="Times New Roman"/>
          <w:b/>
          <w:sz w:val="36"/>
          <w:szCs w:val="36"/>
        </w:rPr>
        <w:t xml:space="preserve"> «Взлет гидроплана» </w:t>
      </w:r>
    </w:p>
    <w:p w:rsidR="008F1FFB" w:rsidRDefault="008F1FFB">
      <w:pPr>
        <w:rPr>
          <w:rFonts w:ascii="Times New Roman" w:hAnsi="Times New Roman" w:cs="Times New Roman"/>
          <w:b/>
          <w:sz w:val="36"/>
          <w:szCs w:val="36"/>
        </w:rPr>
      </w:pPr>
    </w:p>
    <w:p w:rsidR="008F1FFB" w:rsidRDefault="008F1FFB">
      <w:pPr>
        <w:rPr>
          <w:rFonts w:ascii="Times New Roman" w:hAnsi="Times New Roman" w:cs="Times New Roman"/>
          <w:b/>
          <w:sz w:val="36"/>
          <w:szCs w:val="36"/>
        </w:rPr>
      </w:pPr>
      <w:r w:rsidRPr="008F1FFB">
        <w:rPr>
          <w:rFonts w:ascii="Times New Roman" w:hAnsi="Times New Roman" w:cs="Times New Roman"/>
          <w:sz w:val="48"/>
          <w:szCs w:val="48"/>
        </w:rPr>
        <w:t>2</w:t>
      </w:r>
      <w:r w:rsidRPr="008F1FFB">
        <w:rPr>
          <w:rFonts w:ascii="Times New Roman" w:hAnsi="Times New Roman" w:cs="Times New Roman"/>
          <w:b/>
          <w:sz w:val="36"/>
          <w:szCs w:val="36"/>
        </w:rPr>
        <w:t xml:space="preserve">. </w:t>
      </w:r>
      <w:r w:rsidRPr="008F1FFB">
        <w:rPr>
          <w:rFonts w:ascii="Times New Roman" w:hAnsi="Times New Roman" w:cs="Times New Roman"/>
          <w:b/>
          <w:sz w:val="36"/>
          <w:szCs w:val="36"/>
        </w:rPr>
        <w:t>СРЕДИ БОЛЕЕ КРУПНЫХ ЭЛЕМЕНТОВ РАСПОЛАГАЕТСЯ МЕЛКИЙ</w:t>
      </w:r>
    </w:p>
    <w:p w:rsidR="008F1FFB" w:rsidRDefault="00B07F15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noProof/>
          <w:lang w:eastAsia="ru-RU"/>
        </w:rPr>
        <w:lastRenderedPageBreak/>
        <w:drawing>
          <wp:inline distT="0" distB="0" distL="0" distR="0" wp14:anchorId="3798D1FC" wp14:editId="05F19366">
            <wp:extent cx="5940425" cy="4937978"/>
            <wp:effectExtent l="0" t="0" r="3175" b="0"/>
            <wp:docPr id="3" name="Рисунок 3" descr="https://4.bp.blogspot.com/-RNqJy-w09yA/XEQ6BeotzcI/AAAAAAAG9r0/yaLNBCHynXYfX6CULJeIOe9ckzfo6SvmACLcBGAs/s1600/Victor%2BPopkov%2B%252816%2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4.bp.blogspot.com/-RNqJy-w09yA/XEQ6BeotzcI/AAAAAAAG9r0/yaLNBCHynXYfX6CULJeIOe9ckzfo6SvmACLcBGAs/s1600/Victor%2BPopkov%2B%252816%252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37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7F15" w:rsidRDefault="00B07F15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В. Попков «Село </w:t>
      </w:r>
      <w:proofErr w:type="spellStart"/>
      <w:r>
        <w:rPr>
          <w:rFonts w:ascii="Times New Roman" w:hAnsi="Times New Roman" w:cs="Times New Roman"/>
          <w:b/>
          <w:sz w:val="36"/>
          <w:szCs w:val="36"/>
        </w:rPr>
        <w:t>Почово</w:t>
      </w:r>
      <w:proofErr w:type="spellEnd"/>
      <w:r>
        <w:rPr>
          <w:rFonts w:ascii="Times New Roman" w:hAnsi="Times New Roman" w:cs="Times New Roman"/>
          <w:b/>
          <w:sz w:val="36"/>
          <w:szCs w:val="36"/>
        </w:rPr>
        <w:t>»</w:t>
      </w:r>
    </w:p>
    <w:p w:rsidR="00B07F15" w:rsidRDefault="00B07F15">
      <w:pPr>
        <w:rPr>
          <w:rFonts w:ascii="Times New Roman" w:hAnsi="Times New Roman" w:cs="Times New Roman"/>
          <w:b/>
          <w:sz w:val="36"/>
          <w:szCs w:val="36"/>
        </w:rPr>
      </w:pPr>
    </w:p>
    <w:p w:rsidR="00B07F15" w:rsidRDefault="00B07F15">
      <w:pPr>
        <w:rPr>
          <w:rFonts w:ascii="Times New Roman" w:hAnsi="Times New Roman" w:cs="Times New Roman"/>
          <w:b/>
          <w:sz w:val="36"/>
          <w:szCs w:val="36"/>
        </w:rPr>
      </w:pPr>
      <w:r w:rsidRPr="00B07F15">
        <w:rPr>
          <w:rFonts w:ascii="Times New Roman" w:hAnsi="Times New Roman" w:cs="Times New Roman"/>
          <w:b/>
          <w:sz w:val="36"/>
          <w:szCs w:val="36"/>
        </w:rPr>
        <w:t xml:space="preserve">3. </w:t>
      </w:r>
      <w:r w:rsidRPr="00B07F15">
        <w:rPr>
          <w:rFonts w:ascii="Times New Roman" w:hAnsi="Times New Roman" w:cs="Times New Roman"/>
          <w:b/>
          <w:sz w:val="36"/>
          <w:szCs w:val="36"/>
        </w:rPr>
        <w:t>СГУЩЕНИЕ ЭЛЕМЕНТОВ НА ОДНОМ УЧАСТКЕ ПЛОСКОСТИ</w:t>
      </w:r>
    </w:p>
    <w:p w:rsidR="00B07F15" w:rsidRDefault="00B07F15">
      <w:pPr>
        <w:rPr>
          <w:rFonts w:ascii="Times New Roman" w:hAnsi="Times New Roman" w:cs="Times New Roman"/>
          <w:b/>
          <w:sz w:val="36"/>
          <w:szCs w:val="36"/>
        </w:rPr>
      </w:pPr>
    </w:p>
    <w:p w:rsidR="00B07F15" w:rsidRDefault="00B07F15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noProof/>
          <w:lang w:eastAsia="ru-RU"/>
        </w:rPr>
        <w:lastRenderedPageBreak/>
        <w:drawing>
          <wp:inline distT="0" distB="0" distL="0" distR="0" wp14:anchorId="06DD0D07" wp14:editId="24BC2A81">
            <wp:extent cx="5448300" cy="6286500"/>
            <wp:effectExtent l="0" t="0" r="0" b="0"/>
            <wp:docPr id="4" name="Рисунок 4" descr="https://pbs.twimg.com/media/ELXASe-WoAAOKg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bs.twimg.com/media/ELXASe-WoAAOKgR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628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7F15" w:rsidRDefault="00B07F15">
      <w:pPr>
        <w:rPr>
          <w:rFonts w:ascii="Times New Roman" w:hAnsi="Times New Roman" w:cs="Times New Roman"/>
          <w:b/>
          <w:sz w:val="36"/>
          <w:szCs w:val="36"/>
        </w:rPr>
      </w:pPr>
      <w:proofErr w:type="spellStart"/>
      <w:r>
        <w:rPr>
          <w:rFonts w:ascii="Times New Roman" w:hAnsi="Times New Roman" w:cs="Times New Roman"/>
          <w:b/>
          <w:sz w:val="36"/>
          <w:szCs w:val="36"/>
        </w:rPr>
        <w:t>Д.Веласкес</w:t>
      </w:r>
      <w:proofErr w:type="spellEnd"/>
      <w:r>
        <w:rPr>
          <w:rFonts w:ascii="Times New Roman" w:hAnsi="Times New Roman" w:cs="Times New Roman"/>
          <w:b/>
          <w:sz w:val="36"/>
          <w:szCs w:val="36"/>
        </w:rPr>
        <w:t xml:space="preserve"> «</w:t>
      </w:r>
      <w:proofErr w:type="spellStart"/>
      <w:r>
        <w:rPr>
          <w:rFonts w:ascii="Times New Roman" w:hAnsi="Times New Roman" w:cs="Times New Roman"/>
          <w:b/>
          <w:sz w:val="36"/>
          <w:szCs w:val="36"/>
        </w:rPr>
        <w:t>Менины</w:t>
      </w:r>
      <w:proofErr w:type="spellEnd"/>
      <w:r>
        <w:rPr>
          <w:rFonts w:ascii="Times New Roman" w:hAnsi="Times New Roman" w:cs="Times New Roman"/>
          <w:b/>
          <w:sz w:val="36"/>
          <w:szCs w:val="36"/>
        </w:rPr>
        <w:t>».</w:t>
      </w:r>
    </w:p>
    <w:p w:rsidR="00B07F15" w:rsidRDefault="00B07F15">
      <w:pPr>
        <w:rPr>
          <w:rFonts w:ascii="Times New Roman" w:hAnsi="Times New Roman" w:cs="Times New Roman"/>
          <w:b/>
          <w:sz w:val="36"/>
          <w:szCs w:val="36"/>
        </w:rPr>
      </w:pPr>
    </w:p>
    <w:p w:rsidR="00B07F15" w:rsidRDefault="00B07F15">
      <w:pPr>
        <w:rPr>
          <w:rFonts w:ascii="Times New Roman" w:hAnsi="Times New Roman" w:cs="Times New Roman"/>
          <w:b/>
          <w:sz w:val="36"/>
          <w:szCs w:val="36"/>
        </w:rPr>
      </w:pPr>
    </w:p>
    <w:p w:rsidR="00B07F15" w:rsidRDefault="00B07F15">
      <w:pPr>
        <w:rPr>
          <w:rFonts w:ascii="Times New Roman" w:hAnsi="Times New Roman" w:cs="Times New Roman"/>
          <w:b/>
          <w:sz w:val="36"/>
          <w:szCs w:val="36"/>
        </w:rPr>
      </w:pPr>
      <w:r w:rsidRPr="00B07F15">
        <w:rPr>
          <w:rFonts w:ascii="Times New Roman" w:hAnsi="Times New Roman" w:cs="Times New Roman"/>
          <w:b/>
          <w:sz w:val="36"/>
          <w:szCs w:val="36"/>
        </w:rPr>
        <w:t>4. ИЗМЕНЕНИЕ ФОРМЫ ДОМИНИРУЮЩЕГО ЭЛЕМЕНТА</w:t>
      </w:r>
    </w:p>
    <w:p w:rsidR="00B07F15" w:rsidRDefault="009C5E19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noProof/>
          <w:lang w:eastAsia="ru-RU"/>
        </w:rPr>
        <w:lastRenderedPageBreak/>
        <w:drawing>
          <wp:inline distT="0" distB="0" distL="0" distR="0" wp14:anchorId="7561A5FC" wp14:editId="5E79418C">
            <wp:extent cx="5940425" cy="4333494"/>
            <wp:effectExtent l="0" t="0" r="3175" b="0"/>
            <wp:docPr id="7" name="Рисунок 7" descr="https://www.neizvestniy-geniy.ru/images/works/photo/2012/08/70712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www.neizvestniy-geniy.ru/images/works/photo/2012/08/707127_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33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7F15" w:rsidRDefault="00B07F15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69643F1D" wp14:editId="26AC88B1">
                <wp:extent cx="304800" cy="304800"/>
                <wp:effectExtent l="0" t="0" r="0" b="0"/>
                <wp:docPr id="6" name="AutoShape 6" descr="https://aria-art.ru/0/D/Dejneka%20A.%20BRJe/4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0D50A5C" id="AutoShape 6" o:spid="_x0000_s1026" alt="https://aria-art.ru/0/D/Dejneka%20A.%20BRJe/4.jpe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" filled="f" stroked="f">
                <o:lock v:ext="edit" aspectratio="t"/>
                <w10:anchorlock/>
              </v:rect>
            </w:pict>
          </mc:Fallback>
        </mc:AlternateContent>
      </w:r>
      <w:proofErr w:type="spellStart"/>
      <w:r w:rsidR="009C5E19">
        <w:rPr>
          <w:rFonts w:ascii="Times New Roman" w:hAnsi="Times New Roman" w:cs="Times New Roman"/>
          <w:b/>
          <w:sz w:val="36"/>
          <w:szCs w:val="36"/>
        </w:rPr>
        <w:t>А.Дейнека</w:t>
      </w:r>
      <w:proofErr w:type="spellEnd"/>
      <w:r w:rsidR="009C5E19">
        <w:rPr>
          <w:rFonts w:ascii="Times New Roman" w:hAnsi="Times New Roman" w:cs="Times New Roman"/>
          <w:b/>
          <w:sz w:val="36"/>
          <w:szCs w:val="36"/>
        </w:rPr>
        <w:t xml:space="preserve"> «В воздухе»</w:t>
      </w:r>
    </w:p>
    <w:p w:rsidR="009C5E19" w:rsidRDefault="009C5E19">
      <w:pPr>
        <w:rPr>
          <w:rFonts w:ascii="Times New Roman" w:hAnsi="Times New Roman" w:cs="Times New Roman"/>
          <w:b/>
          <w:sz w:val="36"/>
          <w:szCs w:val="36"/>
        </w:rPr>
      </w:pPr>
    </w:p>
    <w:p w:rsidR="009C5E19" w:rsidRDefault="009C5E19">
      <w:pPr>
        <w:rPr>
          <w:rFonts w:ascii="Times New Roman" w:hAnsi="Times New Roman" w:cs="Times New Roman"/>
          <w:b/>
          <w:sz w:val="36"/>
          <w:szCs w:val="36"/>
        </w:rPr>
      </w:pPr>
      <w:r w:rsidRPr="009C5E19">
        <w:rPr>
          <w:rFonts w:ascii="Times New Roman" w:hAnsi="Times New Roman" w:cs="Times New Roman"/>
          <w:b/>
          <w:sz w:val="36"/>
          <w:szCs w:val="36"/>
        </w:rPr>
        <w:t xml:space="preserve">5. </w:t>
      </w:r>
      <w:r w:rsidRPr="009C5E19">
        <w:rPr>
          <w:rFonts w:ascii="Times New Roman" w:hAnsi="Times New Roman" w:cs="Times New Roman"/>
          <w:b/>
          <w:sz w:val="36"/>
          <w:szCs w:val="36"/>
        </w:rPr>
        <w:t>КОМПОЗИЦИОННАЯ ПАУЗА.</w:t>
      </w:r>
    </w:p>
    <w:p w:rsidR="009C5E19" w:rsidRDefault="009C5E19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Pr="009C5E19">
        <w:rPr>
          <w:rFonts w:ascii="Times New Roman" w:hAnsi="Times New Roman" w:cs="Times New Roman"/>
          <w:sz w:val="36"/>
          <w:szCs w:val="36"/>
        </w:rPr>
        <w:t>Образовавшаяся пустота в композиционном построении визуально будет доминировать над другими участками плоскости более или менее заполненными элементами.</w:t>
      </w:r>
    </w:p>
    <w:p w:rsidR="009C5E19" w:rsidRDefault="009C5E19">
      <w:pPr>
        <w:rPr>
          <w:rFonts w:ascii="Times New Roman" w:hAnsi="Times New Roman" w:cs="Times New Roman"/>
          <w:sz w:val="36"/>
          <w:szCs w:val="36"/>
        </w:rPr>
      </w:pPr>
      <w:r>
        <w:rPr>
          <w:noProof/>
          <w:lang w:eastAsia="ru-RU"/>
        </w:rPr>
        <w:lastRenderedPageBreak/>
        <w:drawing>
          <wp:inline distT="0" distB="0" distL="0" distR="0" wp14:anchorId="5DF6EC18" wp14:editId="7D2F5058">
            <wp:extent cx="5940425" cy="3346718"/>
            <wp:effectExtent l="0" t="0" r="3175" b="6350"/>
            <wp:docPr id="9" name="Рисунок 9" descr="https://dynaimage.cdn.cnn.com/cnn/q_auto,h_600/https%3A%2F%2Fcdn.cnn.com%2Fcnnnext%2Fdam%2Fassets%2F140529161831-he-does-not-envy-th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dynaimage.cdn.cnn.com/cnn/q_auto,h_600/https%3A%2F%2Fcdn.cnn.com%2Fcnnnext%2Fdam%2Fassets%2F140529161831-he-does-not-envy-them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6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5E19" w:rsidRPr="009C5E19" w:rsidRDefault="009C5E19">
      <w:pPr>
        <w:rPr>
          <w:rFonts w:ascii="Times New Roman" w:hAnsi="Times New Roman" w:cs="Times New Roman"/>
          <w:b/>
          <w:sz w:val="36"/>
          <w:szCs w:val="36"/>
        </w:rPr>
      </w:pPr>
      <w:proofErr w:type="spellStart"/>
      <w:r w:rsidRPr="009C5E19">
        <w:rPr>
          <w:rFonts w:ascii="Times New Roman" w:hAnsi="Times New Roman" w:cs="Times New Roman"/>
          <w:b/>
          <w:sz w:val="36"/>
          <w:szCs w:val="36"/>
        </w:rPr>
        <w:t>В.Попков</w:t>
      </w:r>
      <w:proofErr w:type="spellEnd"/>
      <w:r w:rsidRPr="009C5E19">
        <w:rPr>
          <w:rFonts w:ascii="Times New Roman" w:hAnsi="Times New Roman" w:cs="Times New Roman"/>
          <w:b/>
          <w:sz w:val="36"/>
          <w:szCs w:val="36"/>
        </w:rPr>
        <w:t xml:space="preserve"> «Он им не завидует»</w:t>
      </w:r>
    </w:p>
    <w:p w:rsidR="009C5E19" w:rsidRDefault="009C5E19">
      <w:pPr>
        <w:rPr>
          <w:rFonts w:ascii="Times New Roman" w:hAnsi="Times New Roman" w:cs="Times New Roman"/>
          <w:sz w:val="36"/>
          <w:szCs w:val="36"/>
        </w:rPr>
      </w:pPr>
    </w:p>
    <w:p w:rsidR="009C5E19" w:rsidRDefault="009C5E19">
      <w:pPr>
        <w:rPr>
          <w:rFonts w:ascii="Times New Roman" w:hAnsi="Times New Roman" w:cs="Times New Roman"/>
          <w:b/>
          <w:sz w:val="36"/>
          <w:szCs w:val="36"/>
        </w:rPr>
      </w:pPr>
      <w:r w:rsidRPr="009C5E19">
        <w:rPr>
          <w:rFonts w:ascii="Times New Roman" w:hAnsi="Times New Roman" w:cs="Times New Roman"/>
          <w:b/>
          <w:sz w:val="36"/>
          <w:szCs w:val="36"/>
        </w:rPr>
        <w:t>6. ЛИНИАРНОЕ УСТРЕМЛЕНИЕ.</w:t>
      </w:r>
    </w:p>
    <w:p w:rsidR="009C5E19" w:rsidRDefault="00DE477F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561AB183" wp14:editId="6F143A7A">
                <wp:extent cx="304800" cy="304800"/>
                <wp:effectExtent l="0" t="0" r="0" b="0"/>
                <wp:docPr id="11" name="AutoShape 11" descr="https://artsdot.com/ADC/Art-ImgScreen-4.nsf/O/A-AQRKES/$FILE/Stanley-spencer-travoys-arriving-with-wounded-at-a-dressing-station-at-smol-macedonia-september-1916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E37B03F" id="AutoShape 11" o:spid="_x0000_s1026" alt="https://artsdot.com/ADC/Art-ImgScreen-4.nsf/O/A-AQRKES/$FILE/Stanley-spencer-travoys-arriving-with-wounded-at-a-dressing-station-at-smol-macedonia-september-1916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" filled="f" stroked="f">
                <o:lock v:ext="edit" aspectratio="t"/>
                <w10:anchorlock/>
              </v:rect>
            </w:pict>
          </mc:Fallback>
        </mc:AlternateContent>
      </w:r>
    </w:p>
    <w:p w:rsidR="009C5E19" w:rsidRDefault="00DE477F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 wp14:anchorId="53F72E6C" wp14:editId="4BAAD5D2">
            <wp:extent cx="5940425" cy="3341489"/>
            <wp:effectExtent l="0" t="0" r="3175" b="0"/>
            <wp:docPr id="10" name="Рисунок 10" descr="https://ichef.bbci.co.uk/images/ic/896xn/p01tqh3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chef.bbci.co.uk/images/ic/896xn/p01tqh3t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747D" w:rsidRDefault="0006747D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Стенли Спенсер «Печи» (фрагмент)</w:t>
      </w:r>
    </w:p>
    <w:p w:rsidR="00367578" w:rsidRDefault="00367578">
      <w:pPr>
        <w:rPr>
          <w:rFonts w:ascii="Times New Roman" w:hAnsi="Times New Roman" w:cs="Times New Roman"/>
          <w:b/>
          <w:sz w:val="36"/>
          <w:szCs w:val="36"/>
        </w:rPr>
      </w:pPr>
    </w:p>
    <w:p w:rsidR="00367578" w:rsidRDefault="00367578">
      <w:pPr>
        <w:rPr>
          <w:rFonts w:ascii="Times New Roman" w:hAnsi="Times New Roman" w:cs="Times New Roman"/>
          <w:b/>
          <w:sz w:val="36"/>
          <w:szCs w:val="36"/>
        </w:rPr>
      </w:pPr>
    </w:p>
    <w:p w:rsidR="00367578" w:rsidRDefault="00367578">
      <w:pPr>
        <w:rPr>
          <w:rFonts w:ascii="Times New Roman" w:hAnsi="Times New Roman" w:cs="Times New Roman"/>
          <w:b/>
          <w:sz w:val="36"/>
          <w:szCs w:val="36"/>
        </w:rPr>
      </w:pPr>
      <w:r w:rsidRPr="00367578">
        <w:rPr>
          <w:rFonts w:ascii="Times New Roman" w:hAnsi="Times New Roman" w:cs="Times New Roman"/>
          <w:b/>
          <w:sz w:val="36"/>
          <w:szCs w:val="36"/>
        </w:rPr>
        <w:t>7. ВЫДЕЛЕНИЕ КОМПОЗИЦИОННОГО ЦЕНТРА ТОНОМ</w:t>
      </w:r>
    </w:p>
    <w:p w:rsidR="00367578" w:rsidRDefault="00367578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 wp14:anchorId="41987D51" wp14:editId="22092FD7">
            <wp:extent cx="5940425" cy="3989472"/>
            <wp:effectExtent l="0" t="0" r="3175" b="0"/>
            <wp:docPr id="12" name="Рисунок 12" descr="https://regnum.ru/uploads/pictures/news/2016/01/24/regnum_picture_1453668216604282_norm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regnum.ru/uploads/pictures/news/2016/01/24/regnum_picture_1453668216604282_normal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89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578" w:rsidRDefault="00367578">
      <w:pPr>
        <w:rPr>
          <w:rFonts w:ascii="Times New Roman" w:hAnsi="Times New Roman" w:cs="Times New Roman"/>
          <w:b/>
          <w:sz w:val="36"/>
          <w:szCs w:val="36"/>
        </w:rPr>
      </w:pPr>
      <w:proofErr w:type="spellStart"/>
      <w:r w:rsidRPr="00367578">
        <w:rPr>
          <w:rFonts w:ascii="Times New Roman" w:hAnsi="Times New Roman" w:cs="Times New Roman"/>
          <w:b/>
          <w:sz w:val="36"/>
          <w:szCs w:val="36"/>
        </w:rPr>
        <w:t>В.Суриков</w:t>
      </w:r>
      <w:proofErr w:type="spellEnd"/>
      <w:r w:rsidRPr="00367578">
        <w:rPr>
          <w:rFonts w:ascii="Times New Roman" w:hAnsi="Times New Roman" w:cs="Times New Roman"/>
          <w:b/>
          <w:sz w:val="36"/>
          <w:szCs w:val="36"/>
        </w:rPr>
        <w:t xml:space="preserve"> «Посещение царевной женского монастыря»</w:t>
      </w:r>
    </w:p>
    <w:p w:rsidR="00367578" w:rsidRDefault="00367578">
      <w:pPr>
        <w:rPr>
          <w:rFonts w:ascii="Times New Roman" w:hAnsi="Times New Roman" w:cs="Times New Roman"/>
          <w:b/>
          <w:sz w:val="36"/>
          <w:szCs w:val="36"/>
        </w:rPr>
      </w:pPr>
    </w:p>
    <w:p w:rsidR="00367578" w:rsidRDefault="00367578">
      <w:pPr>
        <w:rPr>
          <w:rFonts w:ascii="Times New Roman" w:hAnsi="Times New Roman" w:cs="Times New Roman"/>
          <w:b/>
          <w:sz w:val="36"/>
          <w:szCs w:val="36"/>
        </w:rPr>
      </w:pPr>
    </w:p>
    <w:p w:rsidR="00294EE1" w:rsidRDefault="00294EE1">
      <w:pPr>
        <w:rPr>
          <w:rFonts w:ascii="Times New Roman" w:hAnsi="Times New Roman" w:cs="Times New Roman"/>
          <w:b/>
          <w:sz w:val="48"/>
          <w:szCs w:val="48"/>
        </w:rPr>
      </w:pPr>
      <w:r w:rsidRPr="00294EE1">
        <w:rPr>
          <w:rFonts w:ascii="Times New Roman" w:hAnsi="Times New Roman" w:cs="Times New Roman"/>
          <w:b/>
          <w:sz w:val="48"/>
          <w:szCs w:val="48"/>
        </w:rPr>
        <w:t xml:space="preserve">Задачи: </w:t>
      </w:r>
    </w:p>
    <w:p w:rsidR="00294EE1" w:rsidRDefault="00294EE1" w:rsidP="00294EE1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 xml:space="preserve">Создать сюжетную композицию используя композиционные приемы выделения композиционного центра; </w:t>
      </w:r>
    </w:p>
    <w:p w:rsidR="00294EE1" w:rsidRDefault="00294EE1" w:rsidP="00294EE1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>Найти колористическое и тоновое решение работы.</w:t>
      </w:r>
    </w:p>
    <w:p w:rsidR="00294EE1" w:rsidRDefault="00294EE1" w:rsidP="00294EE1">
      <w:pPr>
        <w:pStyle w:val="a3"/>
        <w:rPr>
          <w:rFonts w:ascii="Times New Roman" w:hAnsi="Times New Roman" w:cs="Times New Roman"/>
          <w:b/>
          <w:sz w:val="48"/>
          <w:szCs w:val="48"/>
        </w:rPr>
      </w:pPr>
    </w:p>
    <w:p w:rsidR="00294EE1" w:rsidRDefault="00294EE1" w:rsidP="00294EE1">
      <w:pPr>
        <w:pStyle w:val="a3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lastRenderedPageBreak/>
        <w:t xml:space="preserve">Материал: </w:t>
      </w:r>
      <w:proofErr w:type="spellStart"/>
      <w:r>
        <w:rPr>
          <w:rFonts w:ascii="Times New Roman" w:hAnsi="Times New Roman" w:cs="Times New Roman"/>
          <w:b/>
          <w:sz w:val="48"/>
          <w:szCs w:val="48"/>
        </w:rPr>
        <w:t>гашь</w:t>
      </w:r>
      <w:proofErr w:type="spellEnd"/>
      <w:r>
        <w:rPr>
          <w:rFonts w:ascii="Times New Roman" w:hAnsi="Times New Roman" w:cs="Times New Roman"/>
          <w:b/>
          <w:sz w:val="48"/>
          <w:szCs w:val="48"/>
        </w:rPr>
        <w:t>.</w:t>
      </w:r>
    </w:p>
    <w:p w:rsidR="00294EE1" w:rsidRDefault="00294EE1" w:rsidP="00294EE1">
      <w:pPr>
        <w:pStyle w:val="a3"/>
        <w:rPr>
          <w:rFonts w:ascii="Times New Roman" w:hAnsi="Times New Roman" w:cs="Times New Roman"/>
          <w:b/>
          <w:sz w:val="48"/>
          <w:szCs w:val="48"/>
        </w:rPr>
      </w:pPr>
    </w:p>
    <w:p w:rsidR="005A3C88" w:rsidRDefault="00294EE1" w:rsidP="00294EE1">
      <w:pPr>
        <w:pStyle w:val="a3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 xml:space="preserve">Время выполнения работы – 12 </w:t>
      </w:r>
      <w:r w:rsidR="005A3C88">
        <w:rPr>
          <w:rFonts w:ascii="Times New Roman" w:hAnsi="Times New Roman" w:cs="Times New Roman"/>
          <w:b/>
          <w:sz w:val="48"/>
          <w:szCs w:val="48"/>
        </w:rPr>
        <w:t>академических часов.</w:t>
      </w:r>
    </w:p>
    <w:p w:rsidR="005A3C88" w:rsidRDefault="005A3C88" w:rsidP="00294EE1">
      <w:pPr>
        <w:pStyle w:val="a3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 xml:space="preserve"> </w:t>
      </w:r>
    </w:p>
    <w:p w:rsidR="005A3C88" w:rsidRDefault="005A3C88" w:rsidP="00294EE1">
      <w:pPr>
        <w:pStyle w:val="a3"/>
        <w:rPr>
          <w:rFonts w:ascii="Times New Roman" w:hAnsi="Times New Roman" w:cs="Times New Roman"/>
          <w:b/>
          <w:sz w:val="48"/>
          <w:szCs w:val="48"/>
        </w:rPr>
      </w:pPr>
    </w:p>
    <w:p w:rsidR="005A3C88" w:rsidRDefault="005A3C88" w:rsidP="00294EE1">
      <w:pPr>
        <w:pStyle w:val="a3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>Ведение работы:</w:t>
      </w:r>
    </w:p>
    <w:p w:rsidR="005A3C88" w:rsidRDefault="005A3C88" w:rsidP="005A3C88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 xml:space="preserve">Выполнение эскизов на формате А3. Не менее четырех. </w:t>
      </w:r>
    </w:p>
    <w:p w:rsidR="00294EE1" w:rsidRDefault="00294EE1" w:rsidP="005A3C88">
      <w:pPr>
        <w:pStyle w:val="a3"/>
        <w:ind w:left="1080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lastRenderedPageBreak/>
        <w:t xml:space="preserve"> </w:t>
      </w:r>
      <w:r w:rsidR="005A3C88">
        <w:rPr>
          <w:noProof/>
          <w:lang w:eastAsia="ru-RU"/>
        </w:rPr>
        <w:drawing>
          <wp:inline distT="0" distB="0" distL="0" distR="0" wp14:anchorId="660AC2EE" wp14:editId="43C6281B">
            <wp:extent cx="4486275" cy="6667500"/>
            <wp:effectExtent l="0" t="0" r="9525" b="0"/>
            <wp:docPr id="13" name="Рисунок 13" descr="https://xn--1-7sba3bfrmq8c.xn--80acgfbsl1azdqr.xn--p1ai/content/photos/img378_4360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xn--1-7sba3bfrmq8c.xn--80acgfbsl1azdqr.xn--p1ai/content/photos/img378_4360_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3C88" w:rsidRDefault="005A3C88" w:rsidP="005A3C88">
      <w:pPr>
        <w:pStyle w:val="a3"/>
        <w:ind w:left="1080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>2.Выбрать один из наиболее получившихся эскизов и выполнить его в цвете.</w:t>
      </w:r>
    </w:p>
    <w:p w:rsidR="005A3C88" w:rsidRDefault="005A3C88" w:rsidP="005A3C88">
      <w:pPr>
        <w:pStyle w:val="a3"/>
        <w:ind w:left="1080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>3. Перенести эскиз на формат А2 и доработать композицию в деталях.</w:t>
      </w:r>
    </w:p>
    <w:p w:rsidR="00B80732" w:rsidRDefault="00B80732" w:rsidP="005A3C88">
      <w:pPr>
        <w:pStyle w:val="a3"/>
        <w:ind w:left="1080"/>
        <w:rPr>
          <w:rFonts w:ascii="Times New Roman" w:hAnsi="Times New Roman" w:cs="Times New Roman"/>
          <w:b/>
          <w:sz w:val="48"/>
          <w:szCs w:val="48"/>
        </w:rPr>
      </w:pPr>
    </w:p>
    <w:p w:rsidR="00B80732" w:rsidRPr="00B80732" w:rsidRDefault="00B80732" w:rsidP="00B80732">
      <w:pPr>
        <w:rPr>
          <w:rFonts w:ascii="Times New Roman" w:hAnsi="Times New Roman" w:cs="Times New Roman"/>
          <w:sz w:val="48"/>
          <w:szCs w:val="48"/>
        </w:rPr>
      </w:pPr>
      <w:r w:rsidRPr="00B80732">
        <w:rPr>
          <w:rFonts w:ascii="Times New Roman" w:hAnsi="Times New Roman" w:cs="Times New Roman"/>
          <w:sz w:val="48"/>
          <w:szCs w:val="48"/>
        </w:rPr>
        <w:lastRenderedPageBreak/>
        <w:t xml:space="preserve">Этапы выполнения высылаем на почту </w:t>
      </w:r>
    </w:p>
    <w:p w:rsidR="00B80732" w:rsidRPr="00B80732" w:rsidRDefault="00B80732" w:rsidP="00B80732">
      <w:pPr>
        <w:rPr>
          <w:rFonts w:ascii="Times New Roman" w:hAnsi="Times New Roman" w:cs="Times New Roman"/>
          <w:color w:val="999999"/>
          <w:sz w:val="48"/>
          <w:szCs w:val="48"/>
          <w:shd w:val="clear" w:color="auto" w:fill="FFFFFF"/>
        </w:rPr>
      </w:pPr>
      <w:hyperlink r:id="rId13" w:history="1">
        <w:r w:rsidRPr="00B80732">
          <w:rPr>
            <w:rFonts w:ascii="Times New Roman" w:hAnsi="Times New Roman" w:cs="Times New Roman"/>
            <w:color w:val="0000FF"/>
            <w:sz w:val="48"/>
            <w:szCs w:val="48"/>
            <w:u w:val="single"/>
            <w:shd w:val="clear" w:color="auto" w:fill="FFFFFF"/>
          </w:rPr>
          <w:t>surwa4ewa.a@yandex.ru</w:t>
        </w:r>
      </w:hyperlink>
    </w:p>
    <w:p w:rsidR="00B80732" w:rsidRPr="00B80732" w:rsidRDefault="00B80732" w:rsidP="00B80732">
      <w:pPr>
        <w:tabs>
          <w:tab w:val="left" w:pos="4215"/>
        </w:tabs>
        <w:rPr>
          <w:rFonts w:ascii="Times New Roman" w:hAnsi="Times New Roman" w:cs="Times New Roman"/>
          <w:sz w:val="48"/>
          <w:szCs w:val="48"/>
        </w:rPr>
      </w:pPr>
      <w:r w:rsidRPr="00B80732">
        <w:rPr>
          <w:rFonts w:ascii="Times New Roman" w:hAnsi="Times New Roman" w:cs="Times New Roman"/>
          <w:sz w:val="48"/>
          <w:szCs w:val="48"/>
        </w:rPr>
        <w:t xml:space="preserve">Преподаватель: </w:t>
      </w:r>
      <w:proofErr w:type="spellStart"/>
      <w:r w:rsidRPr="00B80732">
        <w:rPr>
          <w:rFonts w:ascii="Times New Roman" w:hAnsi="Times New Roman" w:cs="Times New Roman"/>
          <w:sz w:val="48"/>
          <w:szCs w:val="48"/>
        </w:rPr>
        <w:t>Сурвачева</w:t>
      </w:r>
      <w:proofErr w:type="spellEnd"/>
      <w:r w:rsidRPr="00B80732">
        <w:rPr>
          <w:rFonts w:ascii="Times New Roman" w:hAnsi="Times New Roman" w:cs="Times New Roman"/>
          <w:sz w:val="48"/>
          <w:szCs w:val="48"/>
        </w:rPr>
        <w:t xml:space="preserve"> А.А.</w:t>
      </w:r>
      <w:r w:rsidRPr="00B80732">
        <w:rPr>
          <w:rFonts w:ascii="Times New Roman" w:hAnsi="Times New Roman" w:cs="Times New Roman"/>
          <w:sz w:val="48"/>
          <w:szCs w:val="48"/>
        </w:rPr>
        <w:tab/>
      </w:r>
    </w:p>
    <w:p w:rsidR="00B80732" w:rsidRPr="00294EE1" w:rsidRDefault="00B80732" w:rsidP="005A3C88">
      <w:pPr>
        <w:pStyle w:val="a3"/>
        <w:ind w:left="1080"/>
        <w:rPr>
          <w:rFonts w:ascii="Times New Roman" w:hAnsi="Times New Roman" w:cs="Times New Roman"/>
          <w:b/>
          <w:sz w:val="48"/>
          <w:szCs w:val="48"/>
        </w:rPr>
      </w:pPr>
      <w:bookmarkStart w:id="0" w:name="_GoBack"/>
      <w:bookmarkEnd w:id="0"/>
    </w:p>
    <w:sectPr w:rsidR="00B80732" w:rsidRPr="00294E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6D0146"/>
    <w:multiLevelType w:val="hybridMultilevel"/>
    <w:tmpl w:val="472E3462"/>
    <w:lvl w:ilvl="0" w:tplc="DDE665D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598C1FA0"/>
    <w:multiLevelType w:val="hybridMultilevel"/>
    <w:tmpl w:val="07B4F1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641F"/>
    <w:rsid w:val="0006747D"/>
    <w:rsid w:val="00294EE1"/>
    <w:rsid w:val="00367578"/>
    <w:rsid w:val="005A3C88"/>
    <w:rsid w:val="008F1FFB"/>
    <w:rsid w:val="009C5E19"/>
    <w:rsid w:val="009E4E5B"/>
    <w:rsid w:val="00A1255B"/>
    <w:rsid w:val="00B07F15"/>
    <w:rsid w:val="00B80732"/>
    <w:rsid w:val="00BD641F"/>
    <w:rsid w:val="00DE477F"/>
    <w:rsid w:val="00F079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7674DCA-1B2B-4E8B-8558-EB8C328966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94EE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mailto:surwa4ewa.a@yandex.r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10</Pages>
  <Words>292</Words>
  <Characters>1671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dcterms:created xsi:type="dcterms:W3CDTF">2022-01-31T06:57:00Z</dcterms:created>
  <dcterms:modified xsi:type="dcterms:W3CDTF">2022-01-31T07:44:00Z</dcterms:modified>
</cp:coreProperties>
</file>