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6E" w:rsidRPr="00125373" w:rsidRDefault="000D1C6E" w:rsidP="00125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373">
        <w:rPr>
          <w:rFonts w:ascii="Times New Roman" w:hAnsi="Times New Roman" w:cs="Times New Roman"/>
          <w:b/>
          <w:bCs/>
          <w:sz w:val="24"/>
          <w:szCs w:val="24"/>
        </w:rPr>
        <w:t>Преподаватель Лузина Т</w:t>
      </w:r>
      <w:r w:rsidR="00125373" w:rsidRPr="00125373">
        <w:rPr>
          <w:rFonts w:ascii="Times New Roman" w:hAnsi="Times New Roman" w:cs="Times New Roman"/>
          <w:b/>
          <w:bCs/>
          <w:sz w:val="24"/>
          <w:szCs w:val="24"/>
        </w:rPr>
        <w:t xml:space="preserve">атьяна </w:t>
      </w:r>
      <w:r w:rsidRPr="0012537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25373" w:rsidRPr="00125373">
        <w:rPr>
          <w:rFonts w:ascii="Times New Roman" w:hAnsi="Times New Roman" w:cs="Times New Roman"/>
          <w:b/>
          <w:bCs/>
          <w:sz w:val="24"/>
          <w:szCs w:val="24"/>
        </w:rPr>
        <w:t>натольевна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4A32" w:rsidRPr="00125373" w:rsidTr="009F4A32"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</w:tr>
      <w:tr w:rsidR="00125373" w:rsidRPr="00125373" w:rsidTr="003E775F">
        <w:tc>
          <w:tcPr>
            <w:tcW w:w="9571" w:type="dxa"/>
            <w:gridSpan w:val="3"/>
          </w:tcPr>
          <w:p w:rsidR="00125373" w:rsidRPr="00125373" w:rsidRDefault="00125373" w:rsidP="0012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1(8) класс</w:t>
            </w:r>
          </w:p>
        </w:tc>
      </w:tr>
      <w:tr w:rsidR="00125373" w:rsidRPr="00125373" w:rsidTr="009F4A32">
        <w:tc>
          <w:tcPr>
            <w:tcW w:w="3190" w:type="dxa"/>
          </w:tcPr>
          <w:p w:rsidR="00125373" w:rsidRPr="00125373" w:rsidRDefault="00125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ОИГР</w:t>
            </w:r>
          </w:p>
        </w:tc>
        <w:tc>
          <w:tcPr>
            <w:tcW w:w="3190" w:type="dxa"/>
          </w:tcPr>
          <w:p w:rsidR="00125373" w:rsidRPr="00125373" w:rsidRDefault="0012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25373" w:rsidRPr="00125373" w:rsidRDefault="00125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Многофигурная композиция с передачей масштабов.</w:t>
            </w: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«Гулливер в стране лилипутов»</w:t>
            </w: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(Можно взять другую тему.</w:t>
            </w: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Например: домики медведя и зайца или слон и мышонок)</w:t>
            </w:r>
          </w:p>
        </w:tc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Прочитать книгу «Приключения Гулливера»</w:t>
            </w:r>
          </w:p>
        </w:tc>
        <w:tc>
          <w:tcPr>
            <w:tcW w:w="3191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Придумать композицию.</w:t>
            </w: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Закомпоновать на листе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а -3.</w:t>
            </w: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Насытить композицию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деталями .</w:t>
            </w:r>
            <w:proofErr w:type="gramEnd"/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Цветные карандаши или гелиевые ручки.</w:t>
            </w:r>
          </w:p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r w:rsidR="000D1C6E" w:rsidRPr="00125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D1C6E" w:rsidRPr="0012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1C6E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«Портрет злой королевы или колдуна»</w:t>
            </w:r>
          </w:p>
        </w:tc>
        <w:tc>
          <w:tcPr>
            <w:tcW w:w="3190" w:type="dxa"/>
          </w:tcPr>
          <w:p w:rsidR="009F4A32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Нарисовать характерный сказочный образ.</w:t>
            </w:r>
          </w:p>
          <w:p w:rsidR="000D1C6E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Обогащение чувственного опыта детей через эстетическое восприятие портретной живописи.</w:t>
            </w:r>
          </w:p>
        </w:tc>
        <w:tc>
          <w:tcPr>
            <w:tcW w:w="3191" w:type="dxa"/>
          </w:tcPr>
          <w:p w:rsidR="009F4A32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Посмотреть работы художников. Нарисовать эскиз</w:t>
            </w:r>
            <w:r w:rsidR="001253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C6E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Нарисовать портрет любыми материалами на ФА-3</w:t>
            </w: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0D1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ДПТ</w:t>
            </w:r>
          </w:p>
        </w:tc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Панно из цветных косичек.</w:t>
            </w:r>
          </w:p>
          <w:p w:rsidR="000D1C6E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4A32" w:rsidRPr="00125373" w:rsidRDefault="000D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(Закончить начатую работу по уже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готовому  эскизу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Сплести много разной длинны косичек из цветной пряжи и аккуратно наклеить их на картоне.</w:t>
            </w: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Колокольчик (папье –маше)</w:t>
            </w:r>
          </w:p>
        </w:tc>
        <w:tc>
          <w:tcPr>
            <w:tcW w:w="3190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папье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маше .Выполнить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основу форму из пластилина ,послойно оклеить её мелкой порванной бумагой.</w:t>
            </w:r>
          </w:p>
        </w:tc>
        <w:tc>
          <w:tcPr>
            <w:tcW w:w="3191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полного высыхания извлечь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пластилин ,склеить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заготовку колокольчик и расписать гуашью </w:t>
            </w: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190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4A32" w:rsidRPr="00125373" w:rsidRDefault="009F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32" w:rsidRPr="00125373" w:rsidTr="009F4A32">
        <w:tc>
          <w:tcPr>
            <w:tcW w:w="3190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«Наш космодром»</w:t>
            </w:r>
          </w:p>
        </w:tc>
        <w:tc>
          <w:tcPr>
            <w:tcW w:w="3190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различные  каркасы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слепить летательный космический корабль(летающую тарелку)и героев (космонавтиков или инопланетян)</w:t>
            </w:r>
          </w:p>
        </w:tc>
        <w:tc>
          <w:tcPr>
            <w:tcW w:w="3191" w:type="dxa"/>
          </w:tcPr>
          <w:p w:rsidR="009F4A32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Найти подходящие разнообразные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пластиковые  каркасы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. Облепить их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пластилином  ,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придавая форму летательных аппаратов.</w:t>
            </w:r>
          </w:p>
          <w:p w:rsidR="003D43AD" w:rsidRPr="00125373" w:rsidRDefault="003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Слепить космических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героев .</w:t>
            </w:r>
            <w:proofErr w:type="gramEnd"/>
          </w:p>
        </w:tc>
      </w:tr>
      <w:tr w:rsidR="00984694" w:rsidRPr="00125373" w:rsidTr="0098769F">
        <w:tc>
          <w:tcPr>
            <w:tcW w:w="9571" w:type="dxa"/>
            <w:gridSpan w:val="3"/>
          </w:tcPr>
          <w:p w:rsidR="00984694" w:rsidRPr="00125373" w:rsidRDefault="00984694" w:rsidP="001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3(8) класс</w:t>
            </w: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ОИГР</w:t>
            </w:r>
          </w:p>
        </w:tc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«Спортивные состязания»</w:t>
            </w:r>
          </w:p>
        </w:tc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Композиционно-живописными средствами передать состояние напряжённости и покоя</w:t>
            </w:r>
          </w:p>
        </w:tc>
        <w:tc>
          <w:tcPr>
            <w:tcW w:w="3191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наброски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человека .</w:t>
            </w:r>
            <w:proofErr w:type="gramEnd"/>
          </w:p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Задание строится на контрасте двух сюжетно пластических тем.</w:t>
            </w:r>
          </w:p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Например :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«Борьба на финише»; «Отдых после соревнований»</w:t>
            </w: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«Городской пейзаж»</w:t>
            </w:r>
          </w:p>
        </w:tc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 памяти и представлению</w:t>
            </w:r>
          </w:p>
        </w:tc>
        <w:tc>
          <w:tcPr>
            <w:tcW w:w="3191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вид из своего окна </w:t>
            </w:r>
            <w:r w:rsidR="001A1040" w:rsidRPr="00125373">
              <w:rPr>
                <w:rFonts w:ascii="Times New Roman" w:hAnsi="Times New Roman" w:cs="Times New Roman"/>
                <w:sz w:val="24"/>
                <w:szCs w:val="24"/>
              </w:rPr>
              <w:t>«Наш двор»</w:t>
            </w: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ДПТ</w:t>
            </w:r>
          </w:p>
        </w:tc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«Печать на ткани Геометрического орнамента»</w:t>
            </w:r>
          </w:p>
        </w:tc>
        <w:tc>
          <w:tcPr>
            <w:tcW w:w="3190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Знакомство с печатью на ткани</w:t>
            </w:r>
          </w:p>
        </w:tc>
        <w:tc>
          <w:tcPr>
            <w:tcW w:w="3191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печать на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ткани ,используя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геометрические штампы: круги , квадраты, ромбы и т.д.</w:t>
            </w: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«Птица - пава»</w:t>
            </w:r>
          </w:p>
        </w:tc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эскиз ,перенести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его на ткань ,обработать клеем ПВА контуры рисунка, просушить  и аккуратно заполнить весь рисунок красками можно акварелью .</w:t>
            </w:r>
          </w:p>
        </w:tc>
      </w:tr>
      <w:tr w:rsidR="00C131FE" w:rsidRPr="00125373" w:rsidTr="009F4A32">
        <w:tc>
          <w:tcPr>
            <w:tcW w:w="3190" w:type="dxa"/>
          </w:tcPr>
          <w:p w:rsidR="00C131FE" w:rsidRPr="00125373" w:rsidRDefault="001A10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3190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31FE" w:rsidRPr="00125373" w:rsidRDefault="00C1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40" w:rsidRPr="00125373" w:rsidTr="009F4A32">
        <w:tc>
          <w:tcPr>
            <w:tcW w:w="3190" w:type="dxa"/>
          </w:tcPr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Итоговая композиция «Сказка»</w:t>
            </w:r>
          </w:p>
        </w:tc>
        <w:tc>
          <w:tcPr>
            <w:tcW w:w="3190" w:type="dxa"/>
          </w:tcPr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групповую композицию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связанную сюжетом и композиционно.</w:t>
            </w:r>
          </w:p>
        </w:tc>
        <w:tc>
          <w:tcPr>
            <w:tcW w:w="3191" w:type="dxa"/>
          </w:tcPr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Выбрать сюжет для композиции.</w:t>
            </w:r>
          </w:p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Составить несколько эскизов в карандаше.</w:t>
            </w:r>
          </w:p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Слепить композицию из пластилина и использовать необходимые каркасы.</w:t>
            </w:r>
          </w:p>
        </w:tc>
      </w:tr>
      <w:tr w:rsidR="00125373" w:rsidRPr="00125373" w:rsidTr="002C451A">
        <w:tc>
          <w:tcPr>
            <w:tcW w:w="9571" w:type="dxa"/>
            <w:gridSpan w:val="3"/>
          </w:tcPr>
          <w:p w:rsidR="00125373" w:rsidRPr="00125373" w:rsidRDefault="00125373" w:rsidP="001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1(5) и 4(8) классы</w:t>
            </w:r>
          </w:p>
        </w:tc>
      </w:tr>
      <w:tr w:rsidR="001A1040" w:rsidRPr="00125373" w:rsidTr="009F4A32">
        <w:tc>
          <w:tcPr>
            <w:tcW w:w="3190" w:type="dxa"/>
          </w:tcPr>
          <w:p w:rsidR="001A1040" w:rsidRPr="00125373" w:rsidRDefault="00B3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  <w:tc>
          <w:tcPr>
            <w:tcW w:w="3190" w:type="dxa"/>
          </w:tcPr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1040" w:rsidRPr="00125373" w:rsidRDefault="001A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40" w:rsidRPr="00125373" w:rsidTr="009F4A32">
        <w:tc>
          <w:tcPr>
            <w:tcW w:w="3190" w:type="dxa"/>
          </w:tcPr>
          <w:p w:rsidR="001A1040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домашних животных </w:t>
            </w:r>
          </w:p>
        </w:tc>
        <w:tc>
          <w:tcPr>
            <w:tcW w:w="3190" w:type="dxa"/>
          </w:tcPr>
          <w:p w:rsidR="001A1040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Тональная зарисовка животных мягким материалом</w:t>
            </w:r>
          </w:p>
        </w:tc>
        <w:tc>
          <w:tcPr>
            <w:tcW w:w="3191" w:type="dxa"/>
          </w:tcPr>
          <w:p w:rsidR="001A1040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простыми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карандашами ,углём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или пастелью</w:t>
            </w:r>
          </w:p>
        </w:tc>
      </w:tr>
      <w:tr w:rsidR="00B357FE" w:rsidRPr="00125373" w:rsidTr="009F4A32"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Зарисовка мягкой игрушки</w:t>
            </w:r>
          </w:p>
        </w:tc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мягких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игрушек ,различных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характеру и пропорциям.</w:t>
            </w:r>
          </w:p>
        </w:tc>
        <w:tc>
          <w:tcPr>
            <w:tcW w:w="3191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игрушек с натуры и по памяти </w:t>
            </w:r>
          </w:p>
        </w:tc>
      </w:tr>
      <w:tr w:rsidR="00B357FE" w:rsidRPr="00125373" w:rsidTr="009F4A32"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Зарисовки различных предметов, фруктов и овощей</w:t>
            </w:r>
          </w:p>
        </w:tc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объёмом предмета и его пространственного расположения на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плоскости .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материальности .</w:t>
            </w:r>
            <w:proofErr w:type="gramEnd"/>
          </w:p>
        </w:tc>
        <w:tc>
          <w:tcPr>
            <w:tcW w:w="3191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Закомпоновать и выполнить в материале.</w:t>
            </w:r>
          </w:p>
        </w:tc>
      </w:tr>
      <w:tr w:rsidR="00B357FE" w:rsidRPr="00125373" w:rsidTr="009F4A32"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FE" w:rsidRPr="00125373" w:rsidTr="009F4A32">
        <w:tc>
          <w:tcPr>
            <w:tcW w:w="3190" w:type="dxa"/>
          </w:tcPr>
          <w:p w:rsidR="00B357FE" w:rsidRPr="00125373" w:rsidRDefault="00071802" w:rsidP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«Слон и бегемот в джунглях» (Или другой серый зверь). </w:t>
            </w:r>
          </w:p>
        </w:tc>
        <w:tc>
          <w:tcPr>
            <w:tcW w:w="3190" w:type="dxa"/>
          </w:tcPr>
          <w:p w:rsidR="00B357FE" w:rsidRPr="00125373" w:rsidRDefault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Цветовое взаимовлияние.</w:t>
            </w:r>
          </w:p>
        </w:tc>
        <w:tc>
          <w:tcPr>
            <w:tcW w:w="3191" w:type="dxa"/>
          </w:tcPr>
          <w:p w:rsidR="00B357FE" w:rsidRPr="00125373" w:rsidRDefault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эскиз простым карандашом и выполнить акварельными красками </w:t>
            </w:r>
          </w:p>
        </w:tc>
      </w:tr>
      <w:tr w:rsidR="00B357FE" w:rsidRPr="00125373" w:rsidTr="009F4A32">
        <w:tc>
          <w:tcPr>
            <w:tcW w:w="3190" w:type="dxa"/>
          </w:tcPr>
          <w:p w:rsidR="00B357FE" w:rsidRPr="00125373" w:rsidRDefault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Наброски фигуры человека акварелью. 15 штук</w:t>
            </w:r>
          </w:p>
        </w:tc>
        <w:tc>
          <w:tcPr>
            <w:tcW w:w="3190" w:type="dxa"/>
          </w:tcPr>
          <w:p w:rsidR="00B357FE" w:rsidRPr="00125373" w:rsidRDefault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Ознакомиться с основными пропорциями человека</w:t>
            </w:r>
          </w:p>
        </w:tc>
        <w:tc>
          <w:tcPr>
            <w:tcW w:w="3191" w:type="dxa"/>
          </w:tcPr>
          <w:p w:rsidR="00B357FE" w:rsidRPr="00125373" w:rsidRDefault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Работать на акварельной бумаге акварельными красками без предварительного рисунка карандашом</w:t>
            </w:r>
          </w:p>
        </w:tc>
      </w:tr>
      <w:tr w:rsidR="00B357FE" w:rsidRPr="00125373" w:rsidTr="009F4A32">
        <w:tc>
          <w:tcPr>
            <w:tcW w:w="3190" w:type="dxa"/>
          </w:tcPr>
          <w:p w:rsidR="00B357FE" w:rsidRPr="00125373" w:rsidRDefault="00071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</w:t>
            </w:r>
          </w:p>
        </w:tc>
        <w:tc>
          <w:tcPr>
            <w:tcW w:w="3190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57FE" w:rsidRPr="00125373" w:rsidRDefault="00B3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02" w:rsidRPr="00125373" w:rsidTr="009F4A32">
        <w:tc>
          <w:tcPr>
            <w:tcW w:w="3190" w:type="dxa"/>
          </w:tcPr>
          <w:p w:rsidR="00071802" w:rsidRPr="00125373" w:rsidRDefault="0007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к  любому</w:t>
            </w:r>
            <w:proofErr w:type="gramEnd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литературному произведению (Можно на военную тему к 75-летию ВОВ</w:t>
            </w:r>
            <w:r w:rsidR="00F7776B"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 , а  можно выбрать сказку</w:t>
            </w: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071802" w:rsidRPr="00125373" w:rsidRDefault="00F7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Различные ме</w:t>
            </w:r>
            <w:r w:rsidR="00071802" w:rsidRPr="00125373">
              <w:rPr>
                <w:rFonts w:ascii="Times New Roman" w:hAnsi="Times New Roman" w:cs="Times New Roman"/>
                <w:sz w:val="24"/>
                <w:szCs w:val="24"/>
              </w:rPr>
              <w:t>тоды выделения композиционного центра</w:t>
            </w: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76B" w:rsidRPr="00125373" w:rsidRDefault="00F7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и целостной </w:t>
            </w:r>
            <w:proofErr w:type="gramStart"/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композиции .</w:t>
            </w:r>
            <w:proofErr w:type="gramEnd"/>
          </w:p>
        </w:tc>
        <w:tc>
          <w:tcPr>
            <w:tcW w:w="3191" w:type="dxa"/>
          </w:tcPr>
          <w:p w:rsidR="00071802" w:rsidRPr="00125373" w:rsidRDefault="00F7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Нарисовать и разработать несколько эскизов.</w:t>
            </w:r>
          </w:p>
          <w:p w:rsidR="00F7776B" w:rsidRPr="00125373" w:rsidRDefault="00F7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73">
              <w:rPr>
                <w:rFonts w:ascii="Times New Roman" w:hAnsi="Times New Roman" w:cs="Times New Roman"/>
                <w:sz w:val="24"/>
                <w:szCs w:val="24"/>
              </w:rPr>
              <w:t>Выполнить основную работу на ФА3</w:t>
            </w:r>
          </w:p>
        </w:tc>
      </w:tr>
    </w:tbl>
    <w:p w:rsidR="009F4A32" w:rsidRPr="00125373" w:rsidRDefault="009F4A32">
      <w:pPr>
        <w:rPr>
          <w:rFonts w:ascii="Times New Roman" w:hAnsi="Times New Roman" w:cs="Times New Roman"/>
          <w:sz w:val="24"/>
          <w:szCs w:val="24"/>
        </w:rPr>
      </w:pPr>
    </w:p>
    <w:p w:rsidR="009F4A32" w:rsidRPr="00125373" w:rsidRDefault="009F4A32">
      <w:pPr>
        <w:rPr>
          <w:rFonts w:ascii="Times New Roman" w:hAnsi="Times New Roman" w:cs="Times New Roman"/>
          <w:sz w:val="24"/>
          <w:szCs w:val="24"/>
        </w:rPr>
      </w:pPr>
    </w:p>
    <w:sectPr w:rsidR="009F4A32" w:rsidRPr="001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32"/>
    <w:rsid w:val="00071802"/>
    <w:rsid w:val="000D1C6E"/>
    <w:rsid w:val="00125373"/>
    <w:rsid w:val="001A1040"/>
    <w:rsid w:val="003D43AD"/>
    <w:rsid w:val="00965D7A"/>
    <w:rsid w:val="00984694"/>
    <w:rsid w:val="009F4A32"/>
    <w:rsid w:val="00B357FE"/>
    <w:rsid w:val="00C131FE"/>
    <w:rsid w:val="00EA3709"/>
    <w:rsid w:val="00F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7BB"/>
  <w15:docId w15:val="{007977F2-15C1-42B8-BA54-84EA796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Имя Пользователя</cp:lastModifiedBy>
  <cp:revision>2</cp:revision>
  <dcterms:created xsi:type="dcterms:W3CDTF">2020-04-03T10:51:00Z</dcterms:created>
  <dcterms:modified xsi:type="dcterms:W3CDTF">2020-04-04T09:17:00Z</dcterms:modified>
</cp:coreProperties>
</file>