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FF" w:rsidRDefault="000B6FFF" w:rsidP="000B6F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Здравствуйте</w:t>
      </w:r>
      <w:r w:rsidRPr="008B3323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дорогие учащиеся</w:t>
      </w:r>
      <w:r w:rsidRPr="008B33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8B3323">
        <w:rPr>
          <w:rFonts w:ascii="Times New Roman" w:hAnsi="Times New Roman" w:cs="Times New Roman"/>
          <w:b/>
          <w:sz w:val="32"/>
          <w:szCs w:val="32"/>
        </w:rPr>
        <w:t>родители</w:t>
      </w:r>
      <w:r>
        <w:rPr>
          <w:rFonts w:ascii="Times New Roman" w:hAnsi="Times New Roman" w:cs="Times New Roman"/>
          <w:b/>
          <w:sz w:val="32"/>
          <w:szCs w:val="32"/>
        </w:rPr>
        <w:t xml:space="preserve"> 2 класса</w:t>
      </w:r>
    </w:p>
    <w:p w:rsidR="000B6FFF" w:rsidRPr="008B3323" w:rsidRDefault="000B6FFF" w:rsidP="000B6F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хореографического отделения.</w:t>
      </w:r>
    </w:p>
    <w:p w:rsidR="000B6FFF" w:rsidRDefault="000B6FFF" w:rsidP="000B6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</w:t>
      </w:r>
      <w:r w:rsidRPr="00C74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FFF" w:rsidRDefault="000B6FFF" w:rsidP="000B6FFF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Каждую неделю</w:t>
      </w:r>
      <w:r w:rsidRPr="00E35319">
        <w:rPr>
          <w:rFonts w:ascii="Times New Roman" w:hAnsi="Times New Roman"/>
          <w:sz w:val="28"/>
          <w:szCs w:val="28"/>
        </w:rPr>
        <w:t xml:space="preserve"> выкладывается </w:t>
      </w:r>
      <w:r>
        <w:rPr>
          <w:rFonts w:ascii="Times New Roman" w:hAnsi="Times New Roman"/>
          <w:sz w:val="28"/>
          <w:szCs w:val="28"/>
        </w:rPr>
        <w:t>ОДИН</w:t>
      </w:r>
      <w:r w:rsidRPr="00E35319">
        <w:rPr>
          <w:rFonts w:ascii="Times New Roman" w:hAnsi="Times New Roman"/>
          <w:sz w:val="28"/>
          <w:szCs w:val="28"/>
        </w:rPr>
        <w:t xml:space="preserve"> файл</w:t>
      </w:r>
      <w:r>
        <w:rPr>
          <w:rFonts w:ascii="Times New Roman" w:hAnsi="Times New Roman"/>
          <w:sz w:val="28"/>
          <w:szCs w:val="28"/>
        </w:rPr>
        <w:t xml:space="preserve"> для каждой параллели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B6FFF" w:rsidRPr="0035421C" w:rsidRDefault="000B6FFF" w:rsidP="000B6FFF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5421C">
        <w:rPr>
          <w:rFonts w:ascii="Times New Roman" w:hAnsi="Times New Roman"/>
          <w:b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0B6FFF" w:rsidRPr="00EE60A6" w:rsidRDefault="000B6FFF" w:rsidP="000B6FFF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0A6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EE60A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EE60A6">
        <w:rPr>
          <w:rFonts w:ascii="Times New Roman" w:hAnsi="Times New Roman" w:cs="Times New Roman"/>
          <w:sz w:val="28"/>
          <w:szCs w:val="28"/>
        </w:rPr>
        <w:t xml:space="preserve"> занятиями.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60A6">
        <w:rPr>
          <w:rFonts w:ascii="Times New Roman" w:hAnsi="Times New Roman" w:cs="Times New Roman"/>
          <w:sz w:val="28"/>
          <w:szCs w:val="28"/>
        </w:rPr>
        <w:t xml:space="preserve"> прошу обеспечить детям доступ к школьному сайту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60A6">
        <w:rPr>
          <w:rFonts w:ascii="Times New Roman" w:hAnsi="Times New Roman" w:cs="Times New Roman"/>
          <w:sz w:val="28"/>
          <w:szCs w:val="28"/>
        </w:rPr>
        <w:t xml:space="preserve"> хранящимся там</w:t>
      </w:r>
      <w:r w:rsidR="00FA4C5C">
        <w:rPr>
          <w:rFonts w:ascii="Times New Roman" w:hAnsi="Times New Roman" w:cs="Times New Roman"/>
          <w:sz w:val="28"/>
          <w:szCs w:val="28"/>
        </w:rPr>
        <w:t>, учебным материалам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- </w:t>
      </w:r>
      <w:r w:rsidRPr="00EE60A6">
        <w:rPr>
          <w:rFonts w:ascii="Times New Roman" w:hAnsi="Times New Roman" w:cs="Times New Roman"/>
          <w:sz w:val="28"/>
          <w:szCs w:val="28"/>
        </w:rPr>
        <w:t>фонохрестоматии по</w:t>
      </w:r>
      <w:r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EE60A6">
        <w:rPr>
          <w:rFonts w:ascii="Times New Roman" w:hAnsi="Times New Roman" w:cs="Times New Roman"/>
          <w:sz w:val="28"/>
          <w:szCs w:val="28"/>
        </w:rPr>
        <w:t xml:space="preserve"> «слушание музыки»</w:t>
      </w:r>
      <w:r>
        <w:rPr>
          <w:rFonts w:ascii="Times New Roman" w:hAnsi="Times New Roman" w:cs="Times New Roman"/>
          <w:sz w:val="28"/>
          <w:szCs w:val="28"/>
        </w:rPr>
        <w:t>, первый год обучения (пособие находится в разделе «Нашим ученикам и их родителям»).</w:t>
      </w:r>
      <w:r w:rsidRPr="00EE6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FF" w:rsidRPr="00EE60A6" w:rsidRDefault="000B6FFF" w:rsidP="000B6F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60A6">
        <w:rPr>
          <w:rFonts w:ascii="Times New Roman" w:hAnsi="Times New Roman" w:cs="Times New Roman"/>
          <w:sz w:val="28"/>
          <w:szCs w:val="28"/>
        </w:rPr>
        <w:t xml:space="preserve"> </w:t>
      </w:r>
      <w:r w:rsidRPr="00EE60A6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0B6FFF" w:rsidRPr="00C744D3" w:rsidRDefault="000B6FFF" w:rsidP="000B6FFF">
      <w:pPr>
        <w:rPr>
          <w:rFonts w:ascii="Times New Roman" w:hAnsi="Times New Roman" w:cs="Times New Roman"/>
          <w:sz w:val="28"/>
          <w:szCs w:val="28"/>
        </w:rPr>
      </w:pPr>
      <w:r w:rsidRPr="00EE60A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 моей электронной почты для отправки заданий на проверку:</w:t>
      </w:r>
      <w:r w:rsidRPr="00271D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134C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C744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744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B6FFF" w:rsidRDefault="000B6FFF" w:rsidP="000B6FFF">
      <w:pPr>
        <w:jc w:val="both"/>
        <w:rPr>
          <w:rFonts w:ascii="Times New Roman" w:hAnsi="Times New Roman" w:cs="Times New Roman"/>
          <w:sz w:val="32"/>
          <w:szCs w:val="32"/>
        </w:rPr>
      </w:pPr>
      <w:r w:rsidRPr="00FB51A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1A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FB5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DDF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 (952) 326-77-07</w:t>
      </w:r>
    </w:p>
    <w:p w:rsidR="000B6FFF" w:rsidRDefault="000B6FFF" w:rsidP="000B6FFF">
      <w:pPr>
        <w:jc w:val="both"/>
        <w:rPr>
          <w:rFonts w:ascii="Times New Roman" w:hAnsi="Times New Roman"/>
          <w:sz w:val="28"/>
          <w:szCs w:val="28"/>
        </w:rPr>
      </w:pPr>
      <w:r w:rsidRPr="00E35319">
        <w:rPr>
          <w:rFonts w:ascii="Times New Roman" w:hAnsi="Times New Roman"/>
          <w:sz w:val="28"/>
          <w:szCs w:val="28"/>
        </w:rPr>
        <w:t>Страница для связи в социальных сетях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C0134">
        <w:t xml:space="preserve"> </w:t>
      </w:r>
      <w:hyperlink r:id="rId6" w:history="1">
        <w:proofErr w:type="spellStart"/>
        <w:r w:rsidRPr="00134CC8">
          <w:rPr>
            <w:rStyle w:val="a3"/>
            <w:rFonts w:ascii="Times New Roman" w:hAnsi="Times New Roman"/>
            <w:sz w:val="28"/>
            <w:szCs w:val="28"/>
          </w:rPr>
          <w:t>https</w:t>
        </w:r>
        <w:proofErr w:type="spellEnd"/>
        <w:r w:rsidRPr="00134CC8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134CC8">
          <w:rPr>
            <w:rStyle w:val="a3"/>
            <w:rFonts w:ascii="Times New Roman" w:hAnsi="Times New Roman"/>
            <w:sz w:val="28"/>
            <w:szCs w:val="28"/>
          </w:rPr>
          <w:t>vk.com</w:t>
        </w:r>
        <w:proofErr w:type="spellEnd"/>
        <w:r w:rsidRPr="00134CC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134CC8">
          <w:rPr>
            <w:rStyle w:val="a3"/>
            <w:rFonts w:ascii="Times New Roman" w:hAnsi="Times New Roman"/>
            <w:sz w:val="28"/>
            <w:szCs w:val="28"/>
          </w:rPr>
          <w:t>id141108459</w:t>
        </w:r>
        <w:proofErr w:type="spellEnd"/>
      </w:hyperlink>
      <w:r w:rsidRPr="005C0134">
        <w:rPr>
          <w:rFonts w:ascii="Times New Roman" w:hAnsi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Lyuda</w:t>
      </w:r>
      <w:proofErr w:type="spellEnd"/>
      <w:r w:rsidRPr="005C01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Lutsenko</w:t>
      </w:r>
      <w:proofErr w:type="spellEnd"/>
      <w:r w:rsidRPr="005C01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6FFF" w:rsidRPr="00906D25" w:rsidRDefault="000B6FFF" w:rsidP="000B6F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25">
        <w:rPr>
          <w:rFonts w:ascii="Times New Roman" w:hAnsi="Times New Roman" w:cs="Times New Roman"/>
          <w:b/>
          <w:sz w:val="28"/>
          <w:szCs w:val="28"/>
        </w:rPr>
        <w:t xml:space="preserve">1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четверти (06-13.04.20.)</w:t>
      </w:r>
    </w:p>
    <w:p w:rsidR="000B6FFF" w:rsidRPr="00906D25" w:rsidRDefault="000B6FFF" w:rsidP="000B6F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25">
        <w:rPr>
          <w:rFonts w:ascii="Times New Roman" w:hAnsi="Times New Roman" w:cs="Times New Roman"/>
          <w:b/>
          <w:sz w:val="28"/>
          <w:szCs w:val="28"/>
        </w:rPr>
        <w:t>Тема урока «Виды фактуры»</w:t>
      </w:r>
    </w:p>
    <w:p w:rsidR="000B6FFF" w:rsidRPr="00906D25" w:rsidRDefault="000B6FFF" w:rsidP="000B6FF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06D25">
        <w:rPr>
          <w:rFonts w:ascii="Times New Roman" w:hAnsi="Times New Roman" w:cs="Times New Roman"/>
          <w:sz w:val="28"/>
          <w:szCs w:val="28"/>
        </w:rPr>
        <w:t xml:space="preserve">Фактура. Сложное профессиональное слово, которого не надо пугаться. Думаю, что </w:t>
      </w:r>
      <w:r>
        <w:rPr>
          <w:rFonts w:ascii="Times New Roman" w:hAnsi="Times New Roman" w:cs="Times New Roman"/>
          <w:sz w:val="28"/>
          <w:szCs w:val="28"/>
        </w:rPr>
        <w:t xml:space="preserve">вы неоднократно </w:t>
      </w:r>
      <w:r w:rsidRPr="00906D25">
        <w:rPr>
          <w:rFonts w:ascii="Times New Roman" w:hAnsi="Times New Roman" w:cs="Times New Roman"/>
          <w:sz w:val="28"/>
          <w:szCs w:val="28"/>
        </w:rPr>
        <w:t>наблюдали, как взрослые, выбирая новую вещь в магазине одежды, щупали ткань и говорили о том, хорошая фактура ткани или нет…</w:t>
      </w:r>
    </w:p>
    <w:p w:rsidR="000B6FFF" w:rsidRDefault="000B6FFF" w:rsidP="000B6FF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06D25">
        <w:rPr>
          <w:rFonts w:ascii="Times New Roman" w:hAnsi="Times New Roman" w:cs="Times New Roman"/>
          <w:sz w:val="28"/>
          <w:szCs w:val="28"/>
        </w:rPr>
        <w:t>Такая фактура есть и у МУЗЫКАЛЬНОЙ ТКАНИ. Музыкальная мысль может быть изложена различными способами. Музыка подобно ткани складывается из различных компонентов, таких как мелодия, сопровождающие ее голоса, выдержанные звуки и т.д. Весь этот комплекс средств называется фактурой.</w:t>
      </w:r>
    </w:p>
    <w:p w:rsidR="000B6FFF" w:rsidRPr="00906D25" w:rsidRDefault="000B6FFF" w:rsidP="000B6F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D25">
        <w:rPr>
          <w:rFonts w:ascii="Times New Roman" w:hAnsi="Times New Roman" w:cs="Times New Roman"/>
          <w:sz w:val="28"/>
          <w:szCs w:val="28"/>
        </w:rPr>
        <w:t xml:space="preserve">А теперь, давайте вспомним </w:t>
      </w:r>
      <w:r w:rsidRPr="00906D25">
        <w:rPr>
          <w:rFonts w:ascii="Times New Roman" w:hAnsi="Times New Roman" w:cs="Times New Roman"/>
          <w:color w:val="00B050"/>
          <w:sz w:val="28"/>
          <w:szCs w:val="28"/>
        </w:rPr>
        <w:t>КОЛЫБЕЛЬНУЮ</w:t>
      </w:r>
      <w:r w:rsidRPr="00906D25">
        <w:rPr>
          <w:rFonts w:ascii="Times New Roman" w:hAnsi="Times New Roman" w:cs="Times New Roman"/>
          <w:sz w:val="28"/>
          <w:szCs w:val="28"/>
        </w:rPr>
        <w:t xml:space="preserve"> Исаака Осиповича Дунаевского из кинофильма «Цирк»  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предмету «Слушание музыки», трек № 10)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FF" w:rsidRPr="00906D25" w:rsidRDefault="000B6FFF" w:rsidP="000B6FF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D25">
        <w:rPr>
          <w:rFonts w:ascii="Times New Roman" w:hAnsi="Times New Roman" w:cs="Times New Roman"/>
          <w:sz w:val="28"/>
          <w:szCs w:val="28"/>
        </w:rPr>
        <w:lastRenderedPageBreak/>
        <w:t xml:space="preserve">Здесь - мелодия сопровождается аккомпанементом, но мы слышим 1 </w:t>
      </w:r>
      <w:proofErr w:type="spellStart"/>
      <w:r w:rsidRPr="00906D25">
        <w:rPr>
          <w:rFonts w:ascii="Times New Roman" w:hAnsi="Times New Roman" w:cs="Times New Roman"/>
          <w:sz w:val="28"/>
          <w:szCs w:val="28"/>
        </w:rPr>
        <w:t>поюший</w:t>
      </w:r>
      <w:proofErr w:type="spellEnd"/>
      <w:r w:rsidRPr="00906D25">
        <w:rPr>
          <w:rFonts w:ascii="Times New Roman" w:hAnsi="Times New Roman" w:cs="Times New Roman"/>
          <w:sz w:val="28"/>
          <w:szCs w:val="28"/>
        </w:rPr>
        <w:t xml:space="preserve"> голос</w:t>
      </w:r>
      <w:proofErr w:type="gramStart"/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 фактура -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r w:rsidRPr="00906D25">
        <w:rPr>
          <w:rFonts w:ascii="Times New Roman" w:hAnsi="Times New Roman" w:cs="Times New Roman"/>
          <w:b/>
          <w:sz w:val="28"/>
          <w:szCs w:val="28"/>
        </w:rPr>
        <w:t>гомофонная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091">
        <w:rPr>
          <w:rFonts w:ascii="Times New Roman" w:hAnsi="Times New Roman" w:cs="Times New Roman"/>
          <w:sz w:val="28"/>
          <w:szCs w:val="28"/>
        </w:rPr>
        <w:t>(на греческом языке слово «человек» -  «гомо»,  а  «фон» переводится, как– звук, голос)</w:t>
      </w:r>
      <w:r w:rsidRPr="00906D25">
        <w:rPr>
          <w:rFonts w:ascii="Times New Roman" w:hAnsi="Times New Roman" w:cs="Times New Roman"/>
          <w:b/>
          <w:sz w:val="28"/>
          <w:szCs w:val="28"/>
        </w:rPr>
        <w:t>.</w:t>
      </w:r>
    </w:p>
    <w:p w:rsidR="000B6FFF" w:rsidRPr="00906D25" w:rsidRDefault="000B6FFF" w:rsidP="000B6FF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0B6FFF" w:rsidRPr="00B17091" w:rsidRDefault="000B6FFF" w:rsidP="000B6F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91">
        <w:rPr>
          <w:rFonts w:ascii="Times New Roman" w:hAnsi="Times New Roman" w:cs="Times New Roman"/>
          <w:sz w:val="28"/>
          <w:szCs w:val="28"/>
        </w:rPr>
        <w:t xml:space="preserve">Часто слово </w:t>
      </w:r>
      <w:r w:rsidRPr="00B17091">
        <w:rPr>
          <w:rFonts w:ascii="Times New Roman" w:hAnsi="Times New Roman" w:cs="Times New Roman"/>
          <w:b/>
          <w:i/>
          <w:sz w:val="28"/>
          <w:szCs w:val="28"/>
        </w:rPr>
        <w:t>фактура</w:t>
      </w:r>
      <w:r w:rsidRPr="00B17091">
        <w:rPr>
          <w:rFonts w:ascii="Times New Roman" w:hAnsi="Times New Roman" w:cs="Times New Roman"/>
          <w:sz w:val="28"/>
          <w:szCs w:val="28"/>
        </w:rPr>
        <w:t xml:space="preserve"> заменяют сходным по значению словом </w:t>
      </w:r>
      <w:r w:rsidRPr="00B17091">
        <w:rPr>
          <w:rFonts w:ascii="Times New Roman" w:hAnsi="Times New Roman" w:cs="Times New Roman"/>
          <w:b/>
          <w:i/>
          <w:sz w:val="28"/>
          <w:szCs w:val="28"/>
        </w:rPr>
        <w:t>склад</w:t>
      </w:r>
      <w:r w:rsidRPr="00B17091">
        <w:rPr>
          <w:rFonts w:ascii="Times New Roman" w:hAnsi="Times New Roman" w:cs="Times New Roman"/>
          <w:sz w:val="28"/>
          <w:szCs w:val="28"/>
        </w:rPr>
        <w:t xml:space="preserve">. В настоящее время известны два основных типа фактуры: </w:t>
      </w:r>
      <w:r w:rsidRPr="00B17091">
        <w:rPr>
          <w:rFonts w:ascii="Times New Roman" w:hAnsi="Times New Roman" w:cs="Times New Roman"/>
          <w:b/>
          <w:sz w:val="28"/>
          <w:szCs w:val="28"/>
        </w:rPr>
        <w:t>гомофония</w:t>
      </w:r>
      <w:r w:rsidRPr="00B17091">
        <w:rPr>
          <w:rFonts w:ascii="Times New Roman" w:hAnsi="Times New Roman" w:cs="Times New Roman"/>
          <w:sz w:val="28"/>
          <w:szCs w:val="28"/>
        </w:rPr>
        <w:t xml:space="preserve"> и </w:t>
      </w:r>
      <w:r w:rsidRPr="00B17091">
        <w:rPr>
          <w:rFonts w:ascii="Times New Roman" w:hAnsi="Times New Roman" w:cs="Times New Roman"/>
          <w:b/>
          <w:sz w:val="28"/>
          <w:szCs w:val="28"/>
        </w:rPr>
        <w:t xml:space="preserve">полифония </w:t>
      </w:r>
      <w:r w:rsidRPr="00B17091">
        <w:rPr>
          <w:rFonts w:ascii="Times New Roman" w:hAnsi="Times New Roman" w:cs="Times New Roman"/>
          <w:sz w:val="28"/>
          <w:szCs w:val="28"/>
        </w:rPr>
        <w:t>(от греч</w:t>
      </w:r>
      <w:proofErr w:type="gramStart"/>
      <w:r w:rsidRPr="00B170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09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17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7091">
        <w:rPr>
          <w:rFonts w:ascii="Times New Roman" w:hAnsi="Times New Roman" w:cs="Times New Roman"/>
          <w:sz w:val="28"/>
          <w:szCs w:val="28"/>
        </w:rPr>
        <w:t>оли» - много и «фон» - звук, голос)</w:t>
      </w:r>
      <w:r w:rsidRPr="00B17091">
        <w:rPr>
          <w:rFonts w:ascii="Times New Roman" w:hAnsi="Times New Roman" w:cs="Times New Roman"/>
          <w:b/>
          <w:sz w:val="28"/>
          <w:szCs w:val="28"/>
        </w:rPr>
        <w:t>.</w:t>
      </w:r>
      <w:r w:rsidRPr="00B17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FF" w:rsidRPr="00B17091" w:rsidRDefault="000B6FFF" w:rsidP="000B6F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91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B17091">
        <w:rPr>
          <w:rFonts w:ascii="Times New Roman" w:hAnsi="Times New Roman" w:cs="Times New Roman"/>
          <w:b/>
          <w:sz w:val="28"/>
          <w:szCs w:val="28"/>
        </w:rPr>
        <w:t xml:space="preserve">гомофония – </w:t>
      </w:r>
      <w:proofErr w:type="spellStart"/>
      <w:r w:rsidRPr="00B17091">
        <w:rPr>
          <w:rFonts w:ascii="Times New Roman" w:hAnsi="Times New Roman" w:cs="Times New Roman"/>
          <w:b/>
          <w:sz w:val="28"/>
          <w:szCs w:val="28"/>
        </w:rPr>
        <w:t>одноголосие</w:t>
      </w:r>
      <w:proofErr w:type="spellEnd"/>
      <w:r w:rsidRPr="00B17091">
        <w:rPr>
          <w:rFonts w:ascii="Times New Roman" w:hAnsi="Times New Roman" w:cs="Times New Roman"/>
          <w:b/>
          <w:sz w:val="28"/>
          <w:szCs w:val="28"/>
        </w:rPr>
        <w:t>, полифония - многоголосие</w:t>
      </w:r>
    </w:p>
    <w:p w:rsidR="000B6FFF" w:rsidRPr="00906D25" w:rsidRDefault="000B6FFF" w:rsidP="000B6F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D25">
        <w:rPr>
          <w:rFonts w:ascii="Times New Roman" w:hAnsi="Times New Roman" w:cs="Times New Roman"/>
          <w:sz w:val="28"/>
          <w:szCs w:val="28"/>
        </w:rPr>
        <w:t xml:space="preserve">А теперь послушайте, пожалуйста, </w:t>
      </w:r>
      <w:r w:rsidRPr="00906D25">
        <w:rPr>
          <w:rFonts w:ascii="Times New Roman" w:hAnsi="Times New Roman" w:cs="Times New Roman"/>
          <w:color w:val="00B050"/>
          <w:sz w:val="28"/>
          <w:szCs w:val="28"/>
        </w:rPr>
        <w:t>ИНВЕНЦИЮ</w:t>
      </w:r>
      <w:proofErr w:type="gramStart"/>
      <w:r w:rsidRPr="00906D2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06D25">
        <w:rPr>
          <w:rFonts w:ascii="Times New Roman" w:hAnsi="Times New Roman" w:cs="Times New Roman"/>
          <w:sz w:val="28"/>
          <w:szCs w:val="28"/>
        </w:rPr>
        <w:t xml:space="preserve">о мажор И.С. Баха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предмету «Слушание музыки», трек № 22)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</w:p>
    <w:p w:rsidR="000B6FFF" w:rsidRPr="00906D25" w:rsidRDefault="000B6FFF" w:rsidP="000B6FFF">
      <w:pPr>
        <w:pStyle w:val="a4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6D25">
        <w:rPr>
          <w:rFonts w:ascii="Times New Roman" w:hAnsi="Times New Roman" w:cs="Times New Roman"/>
          <w:sz w:val="28"/>
          <w:szCs w:val="28"/>
        </w:rPr>
        <w:t xml:space="preserve">Вот такая фактура называется </w:t>
      </w:r>
      <w:r w:rsidRPr="00906D25">
        <w:rPr>
          <w:rFonts w:ascii="Times New Roman" w:hAnsi="Times New Roman" w:cs="Times New Roman"/>
          <w:b/>
          <w:sz w:val="28"/>
          <w:szCs w:val="28"/>
        </w:rPr>
        <w:t>полифонической</w:t>
      </w:r>
      <w:r w:rsidRPr="00906D25">
        <w:rPr>
          <w:rFonts w:ascii="Times New Roman" w:hAnsi="Times New Roman" w:cs="Times New Roman"/>
          <w:sz w:val="28"/>
          <w:szCs w:val="28"/>
        </w:rPr>
        <w:t xml:space="preserve"> (или </w:t>
      </w:r>
      <w:r w:rsidRPr="00906D25">
        <w:rPr>
          <w:rFonts w:ascii="Times New Roman" w:hAnsi="Times New Roman" w:cs="Times New Roman"/>
          <w:b/>
          <w:sz w:val="28"/>
          <w:szCs w:val="28"/>
        </w:rPr>
        <w:t>полифонией</w:t>
      </w:r>
      <w:r w:rsidRPr="00906D25">
        <w:rPr>
          <w:rFonts w:ascii="Times New Roman" w:hAnsi="Times New Roman" w:cs="Times New Roman"/>
          <w:sz w:val="28"/>
          <w:szCs w:val="28"/>
        </w:rPr>
        <w:t xml:space="preserve">). Послушайте ещё раз ИНВЕНЦИЮ, </w:t>
      </w:r>
      <w:proofErr w:type="gramStart"/>
      <w:r w:rsidRPr="00906D25">
        <w:rPr>
          <w:rFonts w:ascii="Times New Roman" w:hAnsi="Times New Roman" w:cs="Times New Roman"/>
          <w:sz w:val="28"/>
          <w:szCs w:val="28"/>
        </w:rPr>
        <w:t>прислушайтесь как похожа</w:t>
      </w:r>
      <w:proofErr w:type="gramEnd"/>
      <w:r w:rsidRPr="00906D25">
        <w:rPr>
          <w:rFonts w:ascii="Times New Roman" w:hAnsi="Times New Roman" w:cs="Times New Roman"/>
          <w:sz w:val="28"/>
          <w:szCs w:val="28"/>
        </w:rPr>
        <w:t xml:space="preserve"> музыка обоих голосов. Один голос, словно бежит вперёд, а другой пытается его догнать. Обратите внимание, что два голоса – это тоже многоголосие, и считается полифонией.</w:t>
      </w:r>
    </w:p>
    <w:p w:rsidR="000B6FFF" w:rsidRPr="00906D25" w:rsidRDefault="000B6FFF" w:rsidP="000B6F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D25">
        <w:rPr>
          <w:rFonts w:ascii="Times New Roman" w:hAnsi="Times New Roman" w:cs="Times New Roman"/>
          <w:sz w:val="28"/>
          <w:szCs w:val="28"/>
        </w:rPr>
        <w:t>Встречается в музыке и аккордовая фактура</w:t>
      </w:r>
      <w:r w:rsidRPr="00906D25">
        <w:rPr>
          <w:rFonts w:ascii="Times New Roman" w:hAnsi="Times New Roman" w:cs="Times New Roman"/>
          <w:b/>
          <w:sz w:val="28"/>
          <w:szCs w:val="28"/>
        </w:rPr>
        <w:t>. Аккордовая фактура</w:t>
      </w:r>
      <w:r w:rsidRPr="00906D25">
        <w:rPr>
          <w:rFonts w:ascii="Times New Roman" w:hAnsi="Times New Roman" w:cs="Times New Roman"/>
          <w:sz w:val="28"/>
          <w:szCs w:val="28"/>
        </w:rPr>
        <w:t xml:space="preserve"> - представляет собой аккордовое изложение без ярко выраженной мелодии. Примерами могут служить церковные песнопения - хоралы (довольно часто такую фактуру так и называют хоральной), к ней относятся инструментальные и хоровые произведения аккордового склада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предмету «Слушание музыки», трек № 23)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  <w:proofErr w:type="gramStart"/>
      </w:hyperlink>
      <w:r w:rsidRPr="00906D25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906D25">
        <w:rPr>
          <w:rFonts w:ascii="Times New Roman" w:hAnsi="Times New Roman" w:cs="Times New Roman"/>
          <w:sz w:val="28"/>
          <w:szCs w:val="28"/>
        </w:rPr>
        <w:t>то произведение Петра Ильича Чайковского «В церкви».</w:t>
      </w:r>
    </w:p>
    <w:p w:rsidR="000B6FFF" w:rsidRPr="00906D25" w:rsidRDefault="000B6FFF" w:rsidP="000B6FF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D25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906D25">
        <w:rPr>
          <w:rFonts w:ascii="Times New Roman" w:hAnsi="Times New Roman" w:cs="Times New Roman"/>
          <w:b/>
          <w:sz w:val="28"/>
          <w:szCs w:val="28"/>
          <w:u w:val="single"/>
        </w:rPr>
        <w:t>ФАКТУРА</w:t>
      </w:r>
      <w:r w:rsidRPr="00906D25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906D25">
        <w:rPr>
          <w:rFonts w:ascii="Times New Roman" w:hAnsi="Times New Roman" w:cs="Times New Roman"/>
          <w:b/>
          <w:sz w:val="28"/>
          <w:szCs w:val="28"/>
          <w:u w:val="single"/>
        </w:rPr>
        <w:t>это строение музыкальной ткани, способ изложения музыкальной мысли.</w:t>
      </w:r>
    </w:p>
    <w:p w:rsidR="000B6FFF" w:rsidRPr="00B17091" w:rsidRDefault="000B6FFF" w:rsidP="000B6F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7091">
        <w:rPr>
          <w:rFonts w:ascii="Times New Roman" w:hAnsi="Times New Roman" w:cs="Times New Roman"/>
          <w:sz w:val="28"/>
          <w:szCs w:val="28"/>
        </w:rPr>
        <w:t xml:space="preserve"> Домашнее задание: </w:t>
      </w:r>
    </w:p>
    <w:p w:rsidR="000B6FFF" w:rsidRPr="00B17091" w:rsidRDefault="000B6FFF" w:rsidP="000B6F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7091">
        <w:rPr>
          <w:rFonts w:ascii="Times New Roman" w:hAnsi="Times New Roman" w:cs="Times New Roman"/>
          <w:sz w:val="28"/>
          <w:szCs w:val="28"/>
        </w:rPr>
        <w:t>1. Выучить наизусть определение  ФАКТУРА.</w:t>
      </w:r>
    </w:p>
    <w:p w:rsidR="000B6FFF" w:rsidRDefault="000B6FFF" w:rsidP="000B6FF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09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Выучить наизусть: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091">
        <w:rPr>
          <w:rFonts w:ascii="Times New Roman" w:hAnsi="Times New Roman" w:cs="Times New Roman"/>
          <w:b/>
          <w:sz w:val="28"/>
          <w:szCs w:val="28"/>
        </w:rPr>
        <w:t xml:space="preserve">гомофония – </w:t>
      </w:r>
      <w:proofErr w:type="spellStart"/>
      <w:r w:rsidRPr="00B17091">
        <w:rPr>
          <w:rFonts w:ascii="Times New Roman" w:hAnsi="Times New Roman" w:cs="Times New Roman"/>
          <w:b/>
          <w:sz w:val="28"/>
          <w:szCs w:val="28"/>
        </w:rPr>
        <w:t>одноголосие</w:t>
      </w:r>
      <w:proofErr w:type="spellEnd"/>
      <w:r w:rsidRPr="00B17091">
        <w:rPr>
          <w:rFonts w:ascii="Times New Roman" w:hAnsi="Times New Roman" w:cs="Times New Roman"/>
          <w:b/>
          <w:sz w:val="28"/>
          <w:szCs w:val="28"/>
        </w:rPr>
        <w:t xml:space="preserve">, полифония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17091">
        <w:rPr>
          <w:rFonts w:ascii="Times New Roman" w:hAnsi="Times New Roman" w:cs="Times New Roman"/>
          <w:b/>
          <w:sz w:val="28"/>
          <w:szCs w:val="28"/>
        </w:rPr>
        <w:t xml:space="preserve"> многоголосие</w:t>
      </w:r>
    </w:p>
    <w:p w:rsidR="000B6FFF" w:rsidRPr="00F57CEF" w:rsidRDefault="000B6FFF" w:rsidP="000B6FFF">
      <w:pPr>
        <w:pStyle w:val="a4"/>
        <w:rPr>
          <w:rFonts w:ascii="Times New Roman" w:hAnsi="Times New Roman" w:cs="Times New Roman"/>
          <w:sz w:val="28"/>
          <w:szCs w:val="28"/>
        </w:rPr>
      </w:pPr>
      <w:r w:rsidRPr="00F57CEF">
        <w:rPr>
          <w:rFonts w:ascii="Times New Roman" w:hAnsi="Times New Roman" w:cs="Times New Roman"/>
          <w:sz w:val="28"/>
          <w:szCs w:val="28"/>
        </w:rPr>
        <w:t xml:space="preserve">3. Дать характеристику на карточках произведению Петра Ильича Чайковского «В церкви», сфотографировать и отправить мне на электронный адрес или </w:t>
      </w:r>
      <w:proofErr w:type="spellStart"/>
      <w:r w:rsidRPr="00F57CEF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F57CEF">
        <w:rPr>
          <w:rFonts w:ascii="Times New Roman" w:hAnsi="Times New Roman" w:cs="Times New Roman"/>
          <w:sz w:val="28"/>
          <w:szCs w:val="28"/>
        </w:rPr>
        <w:t xml:space="preserve">, сообщением. </w:t>
      </w:r>
    </w:p>
    <w:p w:rsidR="000B6FFF" w:rsidRPr="00F57CEF" w:rsidRDefault="000B6FFF" w:rsidP="000B6FF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Pr="00F57CEF">
        <w:rPr>
          <w:rFonts w:ascii="Times New Roman" w:hAnsi="Times New Roman" w:cs="Times New Roman"/>
          <w:sz w:val="28"/>
          <w:szCs w:val="28"/>
        </w:rPr>
        <w:t xml:space="preserve"> потеряли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F57CEF">
        <w:rPr>
          <w:rFonts w:ascii="Times New Roman" w:hAnsi="Times New Roman" w:cs="Times New Roman"/>
          <w:sz w:val="28"/>
          <w:szCs w:val="28"/>
        </w:rPr>
        <w:t xml:space="preserve"> карточки – можно написать в тетради название произведения и написать 5-7 слов, отражающих  характер. Затем – сфотографировать и отправить мне на электронный адрес или </w:t>
      </w:r>
      <w:proofErr w:type="spellStart"/>
      <w:r w:rsidRPr="00F57CEF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F57CEF">
        <w:rPr>
          <w:rFonts w:ascii="Times New Roman" w:hAnsi="Times New Roman" w:cs="Times New Roman"/>
          <w:sz w:val="28"/>
          <w:szCs w:val="28"/>
        </w:rPr>
        <w:t>, сообщением.</w:t>
      </w:r>
    </w:p>
    <w:p w:rsidR="000B6FFF" w:rsidRDefault="000B6FFF" w:rsidP="000B6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FFF" w:rsidRPr="00906D25" w:rsidRDefault="000B6FFF" w:rsidP="000B6F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6FFF" w:rsidRPr="00B17091" w:rsidRDefault="000B6FFF" w:rsidP="000B6FFF">
      <w:pPr>
        <w:pStyle w:val="a4"/>
        <w:rPr>
          <w:rFonts w:ascii="Times New Roman" w:hAnsi="Times New Roman" w:cs="Times New Roman"/>
          <w:sz w:val="28"/>
          <w:szCs w:val="28"/>
        </w:rPr>
      </w:pPr>
      <w:r w:rsidRPr="00B17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7D7" w:rsidRDefault="009947D7"/>
    <w:sectPr w:rsidR="009947D7" w:rsidSect="00422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E0F"/>
    <w:multiLevelType w:val="hybridMultilevel"/>
    <w:tmpl w:val="28EC5FFC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FFF"/>
    <w:rsid w:val="000B6FFF"/>
    <w:rsid w:val="00692E16"/>
    <w:rsid w:val="009947D7"/>
    <w:rsid w:val="00FA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FFF"/>
    <w:rPr>
      <w:color w:val="0000FF" w:themeColor="hyperlink"/>
      <w:u w:val="single"/>
    </w:rPr>
  </w:style>
  <w:style w:type="paragraph" w:styleId="a4">
    <w:name w:val="No Spacing"/>
    <w:uiPriority w:val="1"/>
    <w:qFormat/>
    <w:rsid w:val="000B6F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o04xGGrRjLu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o04xGGrRjLu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4110845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utsenko.lyudmil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d/o04xGGrRjLu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2020-04-02T13:39:00Z</dcterms:created>
  <dcterms:modified xsi:type="dcterms:W3CDTF">2020-04-02T13:52:00Z</dcterms:modified>
</cp:coreProperties>
</file>