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AC" w:rsidRPr="004F1821" w:rsidRDefault="000B4FAC" w:rsidP="000B4F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821">
        <w:rPr>
          <w:rFonts w:ascii="Times New Roman" w:hAnsi="Times New Roman" w:cs="Times New Roman"/>
          <w:b/>
          <w:i/>
          <w:sz w:val="28"/>
          <w:szCs w:val="28"/>
        </w:rPr>
        <w:t>Здравствуйт</w:t>
      </w:r>
      <w:r>
        <w:rPr>
          <w:rFonts w:ascii="Times New Roman" w:hAnsi="Times New Roman" w:cs="Times New Roman"/>
          <w:b/>
          <w:i/>
          <w:sz w:val="28"/>
          <w:szCs w:val="28"/>
        </w:rPr>
        <w:t>е, дорогие учащиеся и родители 5</w:t>
      </w:r>
      <w:r w:rsidRPr="004F1821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i/>
          <w:sz w:val="28"/>
          <w:szCs w:val="28"/>
        </w:rPr>
        <w:t>, отделения хореографии</w:t>
      </w:r>
      <w:r w:rsidRPr="004F18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B4FAC" w:rsidRPr="004F1821" w:rsidRDefault="000B4FAC" w:rsidP="000B4F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FAC" w:rsidRPr="004F1821" w:rsidRDefault="000B4FAC" w:rsidP="000B4F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4F18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FAC" w:rsidRPr="004F1821" w:rsidRDefault="000B4FAC" w:rsidP="000B4F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0B4FAC" w:rsidRPr="005D6799" w:rsidRDefault="000B4FAC" w:rsidP="000B4FA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A1BA3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9A1BA3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9A1BA3">
        <w:rPr>
          <w:rFonts w:ascii="Times New Roman" w:hAnsi="Times New Roman" w:cs="Times New Roman"/>
          <w:sz w:val="28"/>
          <w:szCs w:val="28"/>
        </w:rPr>
        <w:t xml:space="preserve"> занятиями. Поэтому, прошу обеспечить детям доступ к школьному сайту и к хранящимся там, учебным материалам. Это - фонохрестоматии по предмету</w:t>
      </w:r>
      <w:r>
        <w:rPr>
          <w:rFonts w:ascii="Times New Roman" w:hAnsi="Times New Roman" w:cs="Times New Roman"/>
          <w:sz w:val="28"/>
          <w:szCs w:val="28"/>
        </w:rPr>
        <w:t xml:space="preserve"> «музыкальная литература</w:t>
      </w:r>
      <w:r w:rsidRPr="009A1BA3">
        <w:rPr>
          <w:rFonts w:ascii="Times New Roman" w:hAnsi="Times New Roman" w:cs="Times New Roman"/>
          <w:sz w:val="28"/>
          <w:szCs w:val="28"/>
        </w:rPr>
        <w:t xml:space="preserve">», первый год обучения (пособие находится в разделе «Нашим ученикам и их родителям»). </w:t>
      </w:r>
    </w:p>
    <w:p w:rsidR="000B4FAC" w:rsidRPr="004F1821" w:rsidRDefault="000B4FAC" w:rsidP="000B4FA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F1821">
        <w:rPr>
          <w:rFonts w:ascii="Times New Roman" w:hAnsi="Times New Roman" w:cs="Times New Roman"/>
          <w:b/>
          <w:sz w:val="28"/>
          <w:szCs w:val="28"/>
        </w:rPr>
        <w:t>С уважением, Людмила Станиславна Луценко.</w:t>
      </w:r>
    </w:p>
    <w:p w:rsidR="000B4FAC" w:rsidRPr="004F1821" w:rsidRDefault="000B4FAC" w:rsidP="000B4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4F18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4F18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8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4F182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F18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F18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8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B4FAC" w:rsidRPr="004F1821" w:rsidRDefault="000B4FAC" w:rsidP="000B4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>телефон,</w:t>
      </w:r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4F1821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73429F" w:rsidRDefault="000B4FAC" w:rsidP="000B4FAC">
      <w:pPr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5" w:history="1">
        <w:proofErr w:type="spellStart"/>
        <w:r w:rsidRPr="004F182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F182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F1821">
          <w:rPr>
            <w:rStyle w:val="a4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4F182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F1821">
          <w:rPr>
            <w:rStyle w:val="a4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4F182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4F1821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4F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21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4F1821">
        <w:rPr>
          <w:rFonts w:ascii="Times New Roman" w:hAnsi="Times New Roman" w:cs="Times New Roman"/>
          <w:sz w:val="28"/>
          <w:szCs w:val="28"/>
        </w:rPr>
        <w:t>)</w:t>
      </w:r>
    </w:p>
    <w:p w:rsidR="000B4FAC" w:rsidRPr="00EF298A" w:rsidRDefault="000B4FAC" w:rsidP="000B4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литература</w:t>
      </w:r>
      <w:r w:rsidRPr="00EC6C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0B4FAC" w:rsidRDefault="000B4FAC" w:rsidP="000B4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(20-25</w:t>
      </w:r>
      <w:r w:rsidRPr="00906D25">
        <w:rPr>
          <w:rFonts w:ascii="Times New Roman" w:hAnsi="Times New Roman" w:cs="Times New Roman"/>
          <w:b/>
          <w:sz w:val="28"/>
          <w:szCs w:val="28"/>
        </w:rPr>
        <w:t>.04.20.)</w:t>
      </w:r>
    </w:p>
    <w:p w:rsidR="000B4FAC" w:rsidRDefault="000B4FAC" w:rsidP="000B4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proofErr w:type="spellStart"/>
      <w:r w:rsidRPr="0067397A">
        <w:rPr>
          <w:rFonts w:ascii="Times New Roman" w:hAnsi="Times New Roman" w:cs="Times New Roman"/>
          <w:b/>
          <w:sz w:val="28"/>
          <w:szCs w:val="28"/>
        </w:rPr>
        <w:t>Програмная</w:t>
      </w:r>
      <w:proofErr w:type="spellEnd"/>
      <w:r w:rsidRPr="0067397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изобразительная музыка.</w:t>
      </w:r>
    </w:p>
    <w:p w:rsidR="0067207E" w:rsidRDefault="0067207E" w:rsidP="000B4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AC" w:rsidRDefault="000B4FAC" w:rsidP="000B4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Анатолий Константинович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«Кикимора»</w:t>
      </w:r>
    </w:p>
    <w:p w:rsidR="000B4FAC" w:rsidRPr="007D3896" w:rsidRDefault="000B4FAC" w:rsidP="000B4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96">
        <w:rPr>
          <w:rFonts w:ascii="Times New Roman" w:eastAsia="Times New Roman" w:hAnsi="Times New Roman" w:cs="Times New Roman"/>
          <w:color w:val="333333"/>
          <w:sz w:val="28"/>
          <w:szCs w:val="28"/>
        </w:rPr>
        <w:t>Народное сказание для оркестра (1909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</w:t>
      </w:r>
      <w:r w:rsidRPr="007D389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0B4FAC" w:rsidRPr="00BF0D84" w:rsidRDefault="000B4FAC" w:rsidP="000B4F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D84">
        <w:rPr>
          <w:rFonts w:ascii="Times New Roman" w:hAnsi="Times New Roman" w:cs="Times New Roman"/>
          <w:sz w:val="28"/>
          <w:szCs w:val="28"/>
        </w:rPr>
        <w:t xml:space="preserve">Продолжая разговор о программной музыке, следует отметить такой вид программы, как рассказ или литературное предисловие. Подобный способ изложения содержания музыкального произведения настраивает слушателя на точное восприятие конкретного музыкального образа, с одной стороны, а с другой – даёт направление творческому полёту фантазии. </w:t>
      </w:r>
      <w:r w:rsidRPr="00BF0D8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148840" cy="3019425"/>
            <wp:effectExtent l="19050" t="0" r="3810" b="0"/>
            <wp:wrapTight wrapText="bothSides">
              <wp:wrapPolygon edited="0">
                <wp:start x="-191" y="0"/>
                <wp:lineTo x="-191" y="21532"/>
                <wp:lineTo x="21638" y="21532"/>
                <wp:lineTo x="21638" y="0"/>
                <wp:lineTo x="-191" y="0"/>
              </wp:wrapPolygon>
            </wp:wrapTight>
            <wp:docPr id="1" name="Рисунок 2" descr="C:\Documents and Settings\User\Рабочий стол\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ор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FAC" w:rsidRPr="00BF0D84" w:rsidRDefault="000B4FAC" w:rsidP="000B4F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начале 80-х годов А.К. </w:t>
      </w:r>
      <w:proofErr w:type="spellStart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>Лядов</w:t>
      </w:r>
      <w:proofErr w:type="spellEnd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задумал написать несколько программных симфонических картин, использующих образы русских сказок. Воплощение этого замысла, как почти всегда у композитора, растянулось на долгие годы. Лишь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XX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 появляется первое из задуманных произведений</w:t>
      </w:r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«</w:t>
      </w:r>
      <w:hyperlink r:id="rId7" w:history="1">
        <w:r w:rsidRPr="00BF0D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Баба-Яга</w:t>
        </w:r>
      </w:hyperlink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>», через несколько лет возникает «</w:t>
      </w:r>
      <w:hyperlink r:id="rId8" w:history="1">
        <w:r w:rsidRPr="00BF0D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Волшебное озеро</w:t>
        </w:r>
      </w:hyperlink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>», и в 1909 году — «Кикимора».</w:t>
      </w:r>
    </w:p>
    <w:p w:rsidR="000B4FAC" w:rsidRDefault="000B4FAC" w:rsidP="000B4F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славянской мифологии Кикимора относится к злым богам. </w:t>
      </w:r>
      <w:proofErr w:type="gramStart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>«Без привету, без радости глядит она, нечистая, на добрых людей; все бы ей губить, да крушить, все бы ей на зло идти, все бы миром мутить...»</w:t>
      </w:r>
      <w:proofErr w:type="gramEnd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подробно рассказывается о ней в «Сказаниях русского народа» И. Сахарова. В отличие от предшествующих пьес, этой  пьесе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предпослана развернутая программа, целиком </w:t>
      </w:r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почерпнутая из книги Сахарова: «Живет, растет Кикимора у кудесника в каменных горах.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утра до вечера тешит Кикимору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Кот-Б</w:t>
      </w:r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>аюн</w:t>
      </w:r>
      <w:proofErr w:type="spellEnd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говорит сказки заморские. </w:t>
      </w:r>
      <w:proofErr w:type="gramStart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вечера до бела света качают Кикимору во </w:t>
      </w:r>
      <w:proofErr w:type="spellStart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>хрустальчатой</w:t>
      </w:r>
      <w:proofErr w:type="spellEnd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колыбельке. Ровно через семь лет вырастает Кикимора. </w:t>
      </w:r>
      <w:proofErr w:type="spellStart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>Тонешенька</w:t>
      </w:r>
      <w:proofErr w:type="spellEnd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чернешенька та Кикимора, а голова-то у нее </w:t>
      </w:r>
      <w:proofErr w:type="spellStart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>малым-малешенька</w:t>
      </w:r>
      <w:proofErr w:type="spellEnd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наперсточек, а туловища не </w:t>
      </w:r>
      <w:proofErr w:type="spellStart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>спознать</w:t>
      </w:r>
      <w:proofErr w:type="spellEnd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соломиной. Стучит, гремит Кикимора от утра до вечера; свистит, шипит Кикимора </w:t>
      </w:r>
      <w:proofErr w:type="gramStart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вечера до полуночи; со полуночи до бела света прядет кудель </w:t>
      </w:r>
      <w:proofErr w:type="spellStart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>конопельную</w:t>
      </w:r>
      <w:proofErr w:type="spellEnd"/>
      <w:r w:rsidRPr="00BF0D84">
        <w:rPr>
          <w:rFonts w:ascii="Times New Roman" w:hAnsi="Times New Roman" w:cs="Times New Roman"/>
          <w:sz w:val="28"/>
          <w:szCs w:val="28"/>
          <w:shd w:val="clear" w:color="auto" w:fill="FFFFFF"/>
        </w:rPr>
        <w:t>, сучит пряжу пеньковую, снует основу шелковую. Зло на уме держит Кикимора на весь люд честной».</w:t>
      </w:r>
    </w:p>
    <w:p w:rsidR="000B4FAC" w:rsidRDefault="000B4FAC" w:rsidP="000B4FAC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27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ТЕМА КАМЕННЫХ ГОР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это м</w:t>
      </w:r>
      <w:r w:rsidRPr="00E3127C">
        <w:rPr>
          <w:rFonts w:ascii="Times New Roman" w:hAnsi="Times New Roman" w:cs="Times New Roman"/>
          <w:sz w:val="28"/>
          <w:szCs w:val="28"/>
          <w:shd w:val="clear" w:color="auto" w:fill="FFFFFF"/>
        </w:rPr>
        <w:t>едленное вступление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31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рисующее сказочный  пейзаж. Мы слышим </w:t>
      </w:r>
      <w:r w:rsidRPr="00E31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низкое звучание струнных басов с сурдинами, глухое тремоло литавр и ползучее хроматическое движение деревянных духовых с выделяющейся мелодией </w:t>
      </w:r>
      <w:proofErr w:type="spellStart"/>
      <w:r w:rsidRPr="00E3127C">
        <w:rPr>
          <w:rFonts w:ascii="Times New Roman" w:hAnsi="Times New Roman" w:cs="Times New Roman"/>
          <w:sz w:val="28"/>
          <w:szCs w:val="28"/>
          <w:shd w:val="clear" w:color="auto" w:fill="FFFFFF"/>
        </w:rPr>
        <w:t>бас-кларнета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E3127C">
        <w:rPr>
          <w:rFonts w:ascii="Times New Roman" w:hAnsi="Times New Roman" w:cs="Times New Roman"/>
          <w:color w:val="FF0000"/>
          <w:sz w:val="28"/>
          <w:szCs w:val="28"/>
        </w:rPr>
        <w:t xml:space="preserve">«Фонохрестоматия по музыкальной литературе» </w:t>
      </w:r>
      <w:r w:rsidRPr="00E3127C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3127C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575453">
        <w:rPr>
          <w:rFonts w:ascii="Times New Roman" w:hAnsi="Times New Roman" w:cs="Times New Roman"/>
          <w:sz w:val="28"/>
          <w:szCs w:val="28"/>
        </w:rPr>
        <w:t xml:space="preserve">, </w:t>
      </w:r>
      <w:r w:rsidRPr="00736488">
        <w:rPr>
          <w:rFonts w:ascii="Times New Roman" w:hAnsi="Times New Roman" w:cs="Times New Roman"/>
          <w:b/>
          <w:sz w:val="28"/>
          <w:szCs w:val="28"/>
        </w:rPr>
        <w:t>ТРЕК № 43</w:t>
      </w:r>
      <w:proofErr w:type="gramStart"/>
      <w:r w:rsidRPr="0057545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754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53">
        <w:rPr>
          <w:rFonts w:ascii="Times New Roman" w:hAnsi="Times New Roman" w:cs="Times New Roman"/>
          <w:sz w:val="28"/>
          <w:szCs w:val="28"/>
        </w:rPr>
        <w:t xml:space="preserve">Тема  </w:t>
      </w:r>
      <w:r w:rsidRPr="00575453">
        <w:rPr>
          <w:rFonts w:ascii="Times New Roman" w:hAnsi="Times New Roman" w:cs="Times New Roman"/>
          <w:b/>
          <w:i/>
          <w:sz w:val="28"/>
          <w:szCs w:val="28"/>
        </w:rPr>
        <w:t xml:space="preserve">КОТА - </w:t>
      </w:r>
      <w:proofErr w:type="spellStart"/>
      <w:r w:rsidRPr="00575453">
        <w:rPr>
          <w:rFonts w:ascii="Times New Roman" w:hAnsi="Times New Roman" w:cs="Times New Roman"/>
          <w:b/>
          <w:i/>
          <w:sz w:val="28"/>
          <w:szCs w:val="28"/>
        </w:rPr>
        <w:t>БАЮНА</w:t>
      </w:r>
      <w:proofErr w:type="spellEnd"/>
      <w:r w:rsidRPr="00575453">
        <w:rPr>
          <w:rFonts w:ascii="Times New Roman" w:hAnsi="Times New Roman" w:cs="Times New Roman"/>
          <w:sz w:val="28"/>
          <w:szCs w:val="28"/>
        </w:rPr>
        <w:t xml:space="preserve"> </w:t>
      </w:r>
      <w:r w:rsidRPr="00575453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на фоне мягкого баюкающего колыхания скрипок. Её мелодия - простой колыбельный напев в проникновенном тембре английского рожка, прерываемый зловещим свистящим мотивом у флейты-пикколо и гобо</w:t>
      </w:r>
      <w:proofErr w:type="gramStart"/>
      <w:r w:rsidRPr="0057545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E3127C">
        <w:rPr>
          <w:rFonts w:ascii="Times New Roman" w:hAnsi="Times New Roman" w:cs="Times New Roman"/>
          <w:color w:val="FF0000"/>
          <w:sz w:val="28"/>
          <w:szCs w:val="28"/>
        </w:rPr>
        <w:t xml:space="preserve">«Фонохрестоматия по музыкальной литературе» </w:t>
      </w:r>
      <w:r w:rsidRPr="00E3127C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3127C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spellStart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6488">
        <w:rPr>
          <w:rFonts w:ascii="Times New Roman" w:hAnsi="Times New Roman" w:cs="Times New Roman"/>
          <w:b/>
          <w:sz w:val="28"/>
          <w:szCs w:val="28"/>
        </w:rPr>
        <w:t>ТРЕК № 44</w:t>
      </w:r>
      <w:r w:rsidRPr="00575453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54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Звонким, искристым тембром челесты композитор рисует покачивание хрустальной колыбельки 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E3127C">
        <w:rPr>
          <w:rFonts w:ascii="Times New Roman" w:hAnsi="Times New Roman" w:cs="Times New Roman"/>
          <w:color w:val="FF0000"/>
          <w:sz w:val="28"/>
          <w:szCs w:val="28"/>
        </w:rPr>
        <w:t xml:space="preserve">«Фонохрестоматия по музыкальной литературе» </w:t>
      </w:r>
      <w:r w:rsidRPr="00E3127C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3127C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spellStart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6488">
        <w:rPr>
          <w:rFonts w:ascii="Times New Roman" w:hAnsi="Times New Roman" w:cs="Times New Roman"/>
          <w:b/>
          <w:sz w:val="28"/>
          <w:szCs w:val="28"/>
        </w:rPr>
        <w:t>ТРЕК № 45</w:t>
      </w:r>
      <w:r w:rsidRPr="00575453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754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раздел пьесы — </w:t>
      </w:r>
      <w:proofErr w:type="spellStart"/>
      <w:r w:rsidRPr="00736488">
        <w:rPr>
          <w:rFonts w:ascii="Times New Roman" w:hAnsi="Times New Roman" w:cs="Times New Roman"/>
          <w:sz w:val="28"/>
          <w:szCs w:val="28"/>
          <w:shd w:val="clear" w:color="auto" w:fill="FFFFFF"/>
        </w:rPr>
        <w:t>presto</w:t>
      </w:r>
      <w:proofErr w:type="spellEnd"/>
      <w:r w:rsidRPr="00736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открывают прыгающие аккорды деревянных с резким свистом флейт.</w:t>
      </w:r>
      <w:r w:rsidRPr="007364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– тема Кикиморы 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E3127C">
        <w:rPr>
          <w:rFonts w:ascii="Times New Roman" w:hAnsi="Times New Roman" w:cs="Times New Roman"/>
          <w:color w:val="FF0000"/>
          <w:sz w:val="28"/>
          <w:szCs w:val="28"/>
        </w:rPr>
        <w:t xml:space="preserve">«Фонохрестоматия по музыкальной литературе» </w:t>
      </w:r>
      <w:r w:rsidRPr="00E3127C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3127C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proofErr w:type="spellStart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736488">
        <w:rPr>
          <w:rFonts w:ascii="Times New Roman" w:hAnsi="Times New Roman" w:cs="Times New Roman"/>
          <w:b/>
          <w:sz w:val="28"/>
          <w:szCs w:val="28"/>
        </w:rPr>
        <w:t>, ТРЕК № 4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754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1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Короткие стремительные фразы, скерцозное движение, подхлестываемое </w:t>
      </w:r>
      <w:proofErr w:type="spellStart"/>
      <w:r w:rsidRPr="00461696">
        <w:rPr>
          <w:rFonts w:ascii="Times New Roman" w:hAnsi="Times New Roman" w:cs="Times New Roman"/>
          <w:sz w:val="28"/>
          <w:szCs w:val="28"/>
          <w:shd w:val="clear" w:color="auto" w:fill="FFFFFF"/>
        </w:rPr>
        <w:t>остинатным</w:t>
      </w:r>
      <w:proofErr w:type="spellEnd"/>
      <w:r w:rsidRPr="00461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ритмом. Мелкие динамические нарастания и спады сообщают музыке причудливый характер. </w:t>
      </w:r>
    </w:p>
    <w:p w:rsidR="000B4FAC" w:rsidRDefault="000B4FAC" w:rsidP="000B4FAC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Прослушайте произведение полностью: 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E3127C">
        <w:rPr>
          <w:rFonts w:ascii="Times New Roman" w:hAnsi="Times New Roman" w:cs="Times New Roman"/>
          <w:color w:val="FF0000"/>
          <w:sz w:val="28"/>
          <w:szCs w:val="28"/>
        </w:rPr>
        <w:t xml:space="preserve">«Фонохрестоматия по музыкальной литературе» </w:t>
      </w:r>
      <w:r w:rsidRPr="00E3127C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E3127C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proofErr w:type="spellStart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75453">
          <w:rPr>
            <w:rStyle w:val="a4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Pr="00736488">
        <w:rPr>
          <w:rFonts w:ascii="Times New Roman" w:hAnsi="Times New Roman" w:cs="Times New Roman"/>
          <w:b/>
          <w:sz w:val="28"/>
          <w:szCs w:val="28"/>
        </w:rPr>
        <w:t>, ТРЕК № 4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754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FAC" w:rsidRDefault="000B4FAC" w:rsidP="000B4FAC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28850" cy="2828925"/>
            <wp:effectExtent l="19050" t="0" r="0" b="0"/>
            <wp:wrapSquare wrapText="bothSides"/>
            <wp:docPr id="3" name="Рисунок 3" descr="C:\Documents and Settings\User\Local Settings\Temporary Internet Files\Content.Word\к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кики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FAC" w:rsidRDefault="000B4FAC" w:rsidP="000B4FAC">
      <w:pPr>
        <w:pStyle w:val="a3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4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4FAC" w:rsidRDefault="000B4FAC" w:rsidP="000B4FAC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44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Запишите в тетрадь подзаголовок урока (произведение и автора), а также характеристику четырёх основных тем.</w:t>
      </w:r>
    </w:p>
    <w:p w:rsidR="000B4FAC" w:rsidRDefault="000B4FAC" w:rsidP="000B4FAC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Выписать в тетрадь годы жизни и основные произведения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4FAC" w:rsidRDefault="000B4FAC" w:rsidP="000B4FAC">
      <w:pPr>
        <w:pStyle w:val="a3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Всё, что вы записали в тетради нужно сфотографировать и отправить мне на проверку.</w:t>
      </w:r>
    </w:p>
    <w:p w:rsidR="000B4FAC" w:rsidRDefault="000B4FAC" w:rsidP="000B4FAC">
      <w:pPr>
        <w:pStyle w:val="a3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4FAC" w:rsidRDefault="000B4FAC" w:rsidP="000B4FAC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4FAC" w:rsidRPr="00461696" w:rsidRDefault="000B4FAC" w:rsidP="000B4FAC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FAC" w:rsidRPr="00E3127C" w:rsidRDefault="000B4FAC" w:rsidP="000B4F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2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12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B4FAC" w:rsidRPr="00E3127C" w:rsidRDefault="000B4FAC" w:rsidP="000B4F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B4FAC" w:rsidRDefault="000B4FAC" w:rsidP="000B4FAC"/>
    <w:sectPr w:rsidR="000B4FAC" w:rsidSect="000B4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FAC"/>
    <w:rsid w:val="000B4FAC"/>
    <w:rsid w:val="0067207E"/>
    <w:rsid w:val="0073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FA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4F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B4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canto.ru/lyadov_lake.html" TargetMode="External"/><Relationship Id="rId13" Type="http://schemas.openxmlformats.org/officeDocument/2006/relationships/hyperlink" Target="https://yadi.sk/d/CUIhWM0wjJrz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lcanto.ru/lyadov_yaga.html" TargetMode="External"/><Relationship Id="rId12" Type="http://schemas.openxmlformats.org/officeDocument/2006/relationships/hyperlink" Target="https://yadi.sk/d/CUIhWM0wjJrz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adi.sk/d/CUIhWM0wjJrzc" TargetMode="External"/><Relationship Id="rId5" Type="http://schemas.openxmlformats.org/officeDocument/2006/relationships/hyperlink" Target="https://vk.com/id14110845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di.sk/d/CUIhWM0wjJrzc" TargetMode="External"/><Relationship Id="rId4" Type="http://schemas.openxmlformats.org/officeDocument/2006/relationships/hyperlink" Target="mailto:lutsenko.lyudmila@mail.ru" TargetMode="External"/><Relationship Id="rId9" Type="http://schemas.openxmlformats.org/officeDocument/2006/relationships/hyperlink" Target="https://yadi.sk/d/CUIhWM0wjJrzc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2020-04-13T08:30:00Z</dcterms:created>
  <dcterms:modified xsi:type="dcterms:W3CDTF">2020-04-17T07:36:00Z</dcterms:modified>
</cp:coreProperties>
</file>