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B0" w:rsidRPr="004F1821" w:rsidRDefault="009A66B0" w:rsidP="0024035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4 класса.</w:t>
      </w:r>
    </w:p>
    <w:p w:rsidR="009A66B0" w:rsidRPr="004F1821" w:rsidRDefault="009A66B0" w:rsidP="00240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4F1821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6B0" w:rsidRPr="004F1821" w:rsidRDefault="009A66B0" w:rsidP="00240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6B0" w:rsidRPr="004F1821" w:rsidRDefault="009A66B0" w:rsidP="00240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9A66B0" w:rsidRPr="008C1AE2" w:rsidRDefault="009A66B0" w:rsidP="002403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A3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9A1BA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1BA3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r w:rsidRPr="009A1BA3">
        <w:rPr>
          <w:rFonts w:ascii="Times New Roman" w:hAnsi="Times New Roman" w:cs="Times New Roman"/>
          <w:sz w:val="28"/>
          <w:szCs w:val="28"/>
        </w:rPr>
        <w:t xml:space="preserve">», первый год обучения (пособие находится в разделе «Нашим ученикам и их родителям»). </w:t>
      </w:r>
    </w:p>
    <w:p w:rsidR="009A66B0" w:rsidRPr="004F1821" w:rsidRDefault="009A66B0" w:rsidP="002403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9A66B0" w:rsidRPr="00F24286" w:rsidRDefault="009A66B0" w:rsidP="0024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5" w:history="1"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1DF7">
        <w:rPr>
          <w:rFonts w:ascii="Times New Roman" w:hAnsi="Times New Roman" w:cs="Times New Roman"/>
          <w:sz w:val="28"/>
          <w:szCs w:val="28"/>
        </w:rPr>
        <w:t xml:space="preserve">, или страница для связи в социальных сетях -  </w:t>
      </w:r>
      <w:hyperlink r:id="rId6" w:history="1"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D1DF7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2428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66B0" w:rsidRPr="004F1821" w:rsidRDefault="009A66B0" w:rsidP="0024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240356" w:rsidRDefault="00240356" w:rsidP="009A66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B0" w:rsidRPr="00EF298A" w:rsidRDefault="009A66B0" w:rsidP="009A66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E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9A66B0" w:rsidRDefault="009A66B0" w:rsidP="009A66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(18 - 22.05.20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9A66B0" w:rsidRDefault="009A66B0" w:rsidP="009A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Программно-изобразительная музыка.</w:t>
      </w:r>
    </w:p>
    <w:p w:rsidR="006335B8" w:rsidRDefault="00915E06" w:rsidP="009A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Роберт Шуман. Фортепианный цикл «Детские сцены».</w:t>
      </w:r>
    </w:p>
    <w:p w:rsidR="00AE35EA" w:rsidRDefault="00AE35EA" w:rsidP="004B0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E50" w:rsidRDefault="00474DCE" w:rsidP="004B0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Центральное место в творчестве Шумана занимают фортепианные циклы. Каждый из них, как будто маленькая энциклопедия </w:t>
      </w:r>
      <w:proofErr w:type="spellStart"/>
      <w:r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шумановского</w:t>
      </w:r>
      <w:proofErr w:type="spellEnd"/>
      <w:r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фортепианного стиля, где блестящие бравурные пьесы сменяются проникновенными лирическими миниатюрами.</w:t>
      </w:r>
      <w:r w:rsidRPr="004B0E50">
        <w:rPr>
          <w:rFonts w:ascii="Verdana" w:hAnsi="Verdana"/>
          <w:color w:val="000000"/>
          <w:sz w:val="20"/>
          <w:szCs w:val="20"/>
        </w:rPr>
        <w:br/>
      </w:r>
      <w:r w:rsidR="003A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«</w:t>
      </w:r>
      <w:r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сцены</w:t>
      </w:r>
      <w:r w:rsidR="003A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взгляд взрослого на трогательный мир ребенка с его страхами, переживаниями и радостями.</w:t>
      </w:r>
      <w:r w:rsidR="004B0E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Пьесы из этого цикла входят в репертуар учащихся музыкальных учебных заведений. Однако высокая художественная ценность  делает их привлекательными и для зрелых музыкантов, которые нередко включают их </w:t>
      </w:r>
      <w:r w:rsid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 концерты. </w:t>
      </w:r>
    </w:p>
    <w:p w:rsidR="00915E06" w:rsidRDefault="003A4B94" w:rsidP="004B0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«Детские сцены»</w:t>
      </w:r>
      <w:r w:rsidR="00474DCE"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написаны уже многоопытным автором, создавшим к тому времени большую часть своих композиций для фортепиано. </w:t>
      </w:r>
      <w:proofErr w:type="gramStart"/>
      <w:r w:rsidR="00474DCE"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возникновения этого сочинения изложена в письме Шумана его жене Кларе от 17 марта 1838 г.: «Я узнал, что фантазию ничто так не окрыляет, как напряжение и тоска по чему-нибудь; именно так было со мною в последние дни, когда я ждал твоего письма и насочинял целые тома — странного, безумного, очень веселого — ты широко откроешь глаза, когда сыграешь это;</w:t>
      </w:r>
      <w:proofErr w:type="gramEnd"/>
      <w:r w:rsidR="00474DCE"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вообще, я способен сейчас порою разорваться на куски от звучащей [во мне] музыки. — И не забыть бы мне все, что я сочинил. То был словно отзвук слов, которые ты мне как-то написала: „Порою я могу показаться тебе ребенком“, — короче говоря, я был поистине окрылен и написал тридцать маленьких </w:t>
      </w:r>
      <w:r w:rsidR="00474DCE"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забавных вещей, из которых отобрал около двенадцати и назвал Детскими сценами. Ты обрадуешься им, но, конечно, должна будешь забыть о себе как о виртуозе. Там такие названия, как </w:t>
      </w:r>
      <w:proofErr w:type="spellStart"/>
      <w:r w:rsidR="00474DCE"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Пугание</w:t>
      </w:r>
      <w:proofErr w:type="spellEnd"/>
      <w:r w:rsidR="00C9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(Страхи)</w:t>
      </w:r>
      <w:r w:rsidR="00474DCE" w:rsidRP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камина, Игра в жмурки, Просящее дитя, Верхом на палочке, О чужих странах, Забавная история и т. д., чего там только нет! В общем, там все очевидно, и к тому же все пьесы легко напевать».</w:t>
      </w:r>
      <w:r w:rsidR="004B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4C78" w:rsidRDefault="004D4C78" w:rsidP="004B0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цикл «Детские сцены</w:t>
      </w:r>
      <w:r w:rsidR="00C9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вошли 13 разнохарактерных миниатюр, в которых Р. Шуман отразил всё то, что бывает с ребёнком: его страхи и забавы, важные события, радости и огорчения. Поскольку каждая из пьес имеет </w:t>
      </w:r>
      <w:r w:rsidR="0086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образное название, раскрывающее её содержание, а также сам цикл имеет название, создающее у слушателя и исполнителя определённый настрой, то можно говорить </w:t>
      </w:r>
      <w:proofErr w:type="gramStart"/>
      <w:r w:rsidR="0086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86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обобщённой </w:t>
      </w:r>
      <w:proofErr w:type="spellStart"/>
      <w:r w:rsidR="0086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программности</w:t>
      </w:r>
      <w:proofErr w:type="spellEnd"/>
      <w:r w:rsidR="0086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цикла.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4C78" w:rsidRDefault="004D4C78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1. </w:t>
      </w:r>
      <w:r w:rsidR="008630FA" w:rsidRPr="008630FA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«О чужих странах и людях»</w:t>
      </w:r>
      <w:r w:rsidR="008630FA" w:rsidRPr="008630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30FA"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="008630FA"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8630FA"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="008630FA"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8630FA"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8630FA"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30FA"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8630FA"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8630FA"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="008630FA"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="008630FA"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 w:rsidR="008630FA">
        <w:rPr>
          <w:rFonts w:ascii="Times New Roman" w:hAnsi="Times New Roman" w:cs="Times New Roman"/>
          <w:b/>
          <w:sz w:val="28"/>
          <w:szCs w:val="28"/>
        </w:rPr>
        <w:t>78</w:t>
      </w:r>
      <w:r w:rsidR="008630FA" w:rsidRPr="00E03014">
        <w:rPr>
          <w:rFonts w:ascii="Times New Roman" w:hAnsi="Times New Roman" w:cs="Times New Roman"/>
          <w:sz w:val="28"/>
          <w:szCs w:val="28"/>
        </w:rPr>
        <w:t>)</w:t>
      </w:r>
      <w:r w:rsidR="008630FA">
        <w:rPr>
          <w:rFonts w:ascii="Times New Roman" w:hAnsi="Times New Roman" w:cs="Times New Roman"/>
          <w:sz w:val="28"/>
          <w:szCs w:val="28"/>
        </w:rPr>
        <w:t xml:space="preserve"> – мечтательная пьеса о невиданном огромном мире. Она нежна и оптимистична. Немного печальных интонаций появляется только в средней части.</w:t>
      </w:r>
    </w:p>
    <w:p w:rsidR="006D7342" w:rsidRDefault="006D7342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2. «Курьёзная история»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 настойчивой и упрямой мелодией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акцента на 3 долю такта. Энергичная и бодрая, она, несмотря на трёхдольный размер, напоминает сказочный марш. Временами появляется и лирический образ, но ненадолго, как смена настроения у ребёнка.</w:t>
      </w:r>
    </w:p>
    <w:p w:rsidR="006D7342" w:rsidRDefault="006D7342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42">
        <w:rPr>
          <w:rFonts w:ascii="Times New Roman" w:hAnsi="Times New Roman" w:cs="Times New Roman"/>
          <w:b/>
          <w:sz w:val="28"/>
          <w:szCs w:val="28"/>
        </w:rPr>
        <w:t>3. «Горелки»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несмотря на минорную тональность, композиция настолько заводная по характеру, что воспринимается слушателем на едином дыхании, ярко отображая игру детей.</w:t>
      </w:r>
    </w:p>
    <w:p w:rsidR="00664818" w:rsidRDefault="00664818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818">
        <w:rPr>
          <w:rFonts w:ascii="Times New Roman" w:hAnsi="Times New Roman" w:cs="Times New Roman"/>
          <w:b/>
          <w:sz w:val="28"/>
          <w:szCs w:val="28"/>
        </w:rPr>
        <w:t xml:space="preserve">4. «Просящий ребёнок»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настойчивая нежность, композитору удалось передать все тонкости детской просьбы…</w:t>
      </w:r>
    </w:p>
    <w:p w:rsidR="00664818" w:rsidRDefault="00664818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818">
        <w:rPr>
          <w:rFonts w:ascii="Times New Roman" w:hAnsi="Times New Roman" w:cs="Times New Roman"/>
          <w:b/>
          <w:sz w:val="28"/>
          <w:szCs w:val="28"/>
        </w:rPr>
        <w:t>5. «Полное удовольствие»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82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пьеса передаёт чувство наслаждения и состояние блаженства от чего - то необычайно хорошего.</w:t>
      </w:r>
    </w:p>
    <w:p w:rsidR="00A447C5" w:rsidRDefault="00664818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818">
        <w:rPr>
          <w:rFonts w:ascii="Times New Roman" w:hAnsi="Times New Roman" w:cs="Times New Roman"/>
          <w:b/>
          <w:sz w:val="28"/>
          <w:szCs w:val="28"/>
        </w:rPr>
        <w:t xml:space="preserve">6. «Важное событие» 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Когда слушаешь эту миниатюру, невольно приходит мысль о том, что у каждого возраста – свои важные события. Важный и величественный характер музыки подчёркивает то, что </w:t>
      </w:r>
      <w:r w:rsidR="00A447C5">
        <w:rPr>
          <w:rFonts w:ascii="Times New Roman" w:hAnsi="Times New Roman" w:cs="Times New Roman"/>
          <w:sz w:val="28"/>
          <w:szCs w:val="28"/>
        </w:rPr>
        <w:t>и дети относятся к своим  важным событиям не менее ответственно, чем взрослые.</w:t>
      </w:r>
    </w:p>
    <w:p w:rsidR="00664818" w:rsidRDefault="00A447C5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C5">
        <w:rPr>
          <w:rFonts w:ascii="Times New Roman" w:hAnsi="Times New Roman" w:cs="Times New Roman"/>
          <w:b/>
          <w:sz w:val="28"/>
          <w:szCs w:val="28"/>
        </w:rPr>
        <w:t>7. «Грёзы»</w:t>
      </w:r>
      <w:r w:rsidR="00664818" w:rsidRPr="00A44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одна из жемчужин мировой музыкальной культуры. Нежность и печаль, мечтательная и прекрасная, она будит в душе каждого человека надежду на лучшее.</w:t>
      </w:r>
    </w:p>
    <w:p w:rsidR="00A447C5" w:rsidRDefault="00A447C5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B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463B2" w:rsidRPr="00E463B2">
        <w:rPr>
          <w:rFonts w:ascii="Times New Roman" w:hAnsi="Times New Roman" w:cs="Times New Roman"/>
          <w:b/>
          <w:sz w:val="28"/>
          <w:szCs w:val="28"/>
        </w:rPr>
        <w:t>«У камина»</w:t>
      </w:r>
      <w:r w:rsidR="00E4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3B2"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="00E463B2"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E463B2"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="00E463B2"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="00E463B2"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E463B2"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463B2"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E463B2"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E463B2"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="00E463B2"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="00E463B2"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 w:rsidR="00E463B2">
        <w:rPr>
          <w:rFonts w:ascii="Times New Roman" w:hAnsi="Times New Roman" w:cs="Times New Roman"/>
          <w:b/>
          <w:sz w:val="28"/>
          <w:szCs w:val="28"/>
        </w:rPr>
        <w:t>85</w:t>
      </w:r>
      <w:r w:rsidR="00E463B2" w:rsidRPr="00E03014">
        <w:rPr>
          <w:rFonts w:ascii="Times New Roman" w:hAnsi="Times New Roman" w:cs="Times New Roman"/>
          <w:sz w:val="28"/>
          <w:szCs w:val="28"/>
        </w:rPr>
        <w:t>)</w:t>
      </w:r>
      <w:r w:rsidR="00E463B2">
        <w:rPr>
          <w:rFonts w:ascii="Times New Roman" w:hAnsi="Times New Roman" w:cs="Times New Roman"/>
          <w:sz w:val="28"/>
          <w:szCs w:val="28"/>
        </w:rPr>
        <w:t xml:space="preserve"> – созерцательно – лиричная, рисующая мирную картину семьи, наблюдающей за игрой язычков пламени сгорающих дров…</w:t>
      </w:r>
    </w:p>
    <w:p w:rsidR="00E463B2" w:rsidRDefault="00E463B2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B2">
        <w:rPr>
          <w:rFonts w:ascii="Times New Roman" w:hAnsi="Times New Roman" w:cs="Times New Roman"/>
          <w:b/>
          <w:sz w:val="28"/>
          <w:szCs w:val="28"/>
        </w:rPr>
        <w:t>9. «Рыцарь на деревянной лошадке»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звукописная картина, передающая забавы мальчишек.</w:t>
      </w:r>
    </w:p>
    <w:p w:rsidR="002B4AE2" w:rsidRDefault="00E463B2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B2">
        <w:rPr>
          <w:rFonts w:ascii="Times New Roman" w:hAnsi="Times New Roman" w:cs="Times New Roman"/>
          <w:b/>
          <w:sz w:val="28"/>
          <w:szCs w:val="28"/>
        </w:rPr>
        <w:lastRenderedPageBreak/>
        <w:t>10. «Почти серьёзно»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ТРЕК № 87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 w:rsidR="002B4AE2">
        <w:rPr>
          <w:rFonts w:ascii="Times New Roman" w:hAnsi="Times New Roman" w:cs="Times New Roman"/>
          <w:sz w:val="28"/>
          <w:szCs w:val="28"/>
        </w:rPr>
        <w:t xml:space="preserve"> Это – своеобразная маленькая поэма о пе</w:t>
      </w:r>
      <w:r w:rsidR="00AE35EA">
        <w:rPr>
          <w:rFonts w:ascii="Times New Roman" w:hAnsi="Times New Roman" w:cs="Times New Roman"/>
          <w:sz w:val="28"/>
          <w:szCs w:val="28"/>
        </w:rPr>
        <w:t xml:space="preserve">рвых трепетных чувствах ребёнка. Особую трепетность придаёт  </w:t>
      </w:r>
      <w:r w:rsidR="002B4AE2">
        <w:rPr>
          <w:rFonts w:ascii="Times New Roman" w:hAnsi="Times New Roman" w:cs="Times New Roman"/>
          <w:sz w:val="28"/>
          <w:szCs w:val="28"/>
        </w:rPr>
        <w:t>прихотливый ритм, сложная и витиеватая мелодия</w:t>
      </w:r>
      <w:r w:rsidR="00AE35EA">
        <w:rPr>
          <w:rFonts w:ascii="Times New Roman" w:hAnsi="Times New Roman" w:cs="Times New Roman"/>
          <w:sz w:val="28"/>
          <w:szCs w:val="28"/>
        </w:rPr>
        <w:t>.</w:t>
      </w:r>
    </w:p>
    <w:p w:rsidR="00E463B2" w:rsidRDefault="00E463B2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B2">
        <w:rPr>
          <w:rFonts w:ascii="Times New Roman" w:hAnsi="Times New Roman" w:cs="Times New Roman"/>
          <w:b/>
          <w:sz w:val="28"/>
          <w:szCs w:val="28"/>
        </w:rPr>
        <w:t>11. «Страхи»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88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рисует забавную ситуацию пугающих друг друга детей.</w:t>
      </w:r>
    </w:p>
    <w:p w:rsidR="00664818" w:rsidRDefault="00E463B2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64">
        <w:rPr>
          <w:rFonts w:ascii="Times New Roman" w:hAnsi="Times New Roman" w:cs="Times New Roman"/>
          <w:b/>
          <w:sz w:val="28"/>
          <w:szCs w:val="28"/>
        </w:rPr>
        <w:t>12. «Засыпающий ребёнок»</w:t>
      </w:r>
      <w:r w:rsidR="00AE3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EA"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="00AE35EA"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AE35EA"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="00AE35EA"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spellStart"/>
        <w:r w:rsidR="00AE35EA"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AE35EA"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E35EA"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AE35EA"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AE35EA"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="00AE35EA"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="00AE35EA"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 w:rsidR="00AE35EA">
        <w:rPr>
          <w:rFonts w:ascii="Times New Roman" w:hAnsi="Times New Roman" w:cs="Times New Roman"/>
          <w:b/>
          <w:sz w:val="28"/>
          <w:szCs w:val="28"/>
        </w:rPr>
        <w:t>89</w:t>
      </w:r>
      <w:r w:rsidR="00AE35EA" w:rsidRPr="00E03014">
        <w:rPr>
          <w:rFonts w:ascii="Times New Roman" w:hAnsi="Times New Roman" w:cs="Times New Roman"/>
          <w:sz w:val="28"/>
          <w:szCs w:val="28"/>
        </w:rPr>
        <w:t>)</w:t>
      </w:r>
      <w:r w:rsidR="00AE35EA">
        <w:rPr>
          <w:rFonts w:ascii="Times New Roman" w:hAnsi="Times New Roman" w:cs="Times New Roman"/>
          <w:sz w:val="28"/>
          <w:szCs w:val="28"/>
        </w:rPr>
        <w:t xml:space="preserve"> – меланхоличная мелодия этой пьесы рисует сценку – портрет засыпающего ребёнка.</w:t>
      </w:r>
    </w:p>
    <w:p w:rsidR="00AE35EA" w:rsidRDefault="00AE35EA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EA">
        <w:rPr>
          <w:rFonts w:ascii="Times New Roman" w:hAnsi="Times New Roman" w:cs="Times New Roman"/>
          <w:b/>
          <w:sz w:val="28"/>
          <w:szCs w:val="28"/>
        </w:rPr>
        <w:t>13. «Поэт говорит»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(«Фонохрестоматия по музыкальной литературе» </w:t>
      </w:r>
      <w:r w:rsidRPr="00E03014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03014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 w:rsidRPr="00E0301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E03014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E03014">
        <w:rPr>
          <w:rFonts w:ascii="Times New Roman" w:hAnsi="Times New Roman" w:cs="Times New Roman"/>
          <w:sz w:val="28"/>
          <w:szCs w:val="28"/>
        </w:rPr>
        <w:t xml:space="preserve">, </w:t>
      </w:r>
      <w:r w:rsidRPr="00E03014">
        <w:rPr>
          <w:rFonts w:ascii="Times New Roman" w:hAnsi="Times New Roman" w:cs="Times New Roman"/>
          <w:b/>
          <w:sz w:val="28"/>
          <w:szCs w:val="28"/>
        </w:rPr>
        <w:t xml:space="preserve">ТРЕК №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E03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своего рода послесловие. Это – ощущения взрослого человека, бросившего взгляд в прошлое. </w:t>
      </w:r>
    </w:p>
    <w:p w:rsidR="00AE35EA" w:rsidRDefault="00AE35EA" w:rsidP="004D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EA" w:rsidRDefault="003A4B94" w:rsidP="004D4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ДОМАШНЕЕ ЗАДАНИЕ</w:t>
      </w:r>
    </w:p>
    <w:p w:rsidR="003A4B94" w:rsidRPr="003A4B94" w:rsidRDefault="003A4B94" w:rsidP="004D4C7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BFBFB"/>
        </w:rPr>
      </w:pPr>
      <w:r w:rsidRPr="003A4B94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BFBFB"/>
        </w:rPr>
        <w:t>Основные  музыкальные произведения Роберта Шумана.</w:t>
      </w:r>
    </w:p>
    <w:sectPr w:rsidR="003A4B94" w:rsidRPr="003A4B94" w:rsidSect="009A6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AA3"/>
    <w:multiLevelType w:val="multilevel"/>
    <w:tmpl w:val="F8A6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6B0"/>
    <w:rsid w:val="000761C6"/>
    <w:rsid w:val="00240356"/>
    <w:rsid w:val="002955BE"/>
    <w:rsid w:val="002B4AE2"/>
    <w:rsid w:val="003A4B94"/>
    <w:rsid w:val="00474DCE"/>
    <w:rsid w:val="004B0E50"/>
    <w:rsid w:val="004D4C78"/>
    <w:rsid w:val="006335B8"/>
    <w:rsid w:val="00664818"/>
    <w:rsid w:val="006D7342"/>
    <w:rsid w:val="008630FA"/>
    <w:rsid w:val="00894B64"/>
    <w:rsid w:val="00915E06"/>
    <w:rsid w:val="009A66B0"/>
    <w:rsid w:val="00A447C5"/>
    <w:rsid w:val="00AE35EA"/>
    <w:rsid w:val="00C90A19"/>
    <w:rsid w:val="00E463B2"/>
    <w:rsid w:val="00E8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6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66B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1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UIhWM0wjJrzc" TargetMode="External"/><Relationship Id="rId13" Type="http://schemas.openxmlformats.org/officeDocument/2006/relationships/hyperlink" Target="https://yadi.sk/d/CUIhWM0wjJrzc" TargetMode="External"/><Relationship Id="rId18" Type="http://schemas.openxmlformats.org/officeDocument/2006/relationships/hyperlink" Target="https://yadi.sk/d/CUIhWM0wjJrz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CUIhWM0wjJrzc" TargetMode="External"/><Relationship Id="rId12" Type="http://schemas.openxmlformats.org/officeDocument/2006/relationships/hyperlink" Target="https://yadi.sk/d/CUIhWM0wjJrzc" TargetMode="External"/><Relationship Id="rId17" Type="http://schemas.openxmlformats.org/officeDocument/2006/relationships/hyperlink" Target="https://yadi.sk/d/CUIhWM0wjJrz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CUIhWM0wjJrz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hyperlink" Target="https://yadi.sk/d/CUIhWM0wjJrzc" TargetMode="External"/><Relationship Id="rId5" Type="http://schemas.openxmlformats.org/officeDocument/2006/relationships/hyperlink" Target="mailto:lutsenko.lyudmila@mail.ru" TargetMode="External"/><Relationship Id="rId15" Type="http://schemas.openxmlformats.org/officeDocument/2006/relationships/hyperlink" Target="https://yadi.sk/d/CUIhWM0wjJrzc" TargetMode="External"/><Relationship Id="rId10" Type="http://schemas.openxmlformats.org/officeDocument/2006/relationships/hyperlink" Target="https://yadi.sk/d/CUIhWM0wjJrzc" TargetMode="External"/><Relationship Id="rId19" Type="http://schemas.openxmlformats.org/officeDocument/2006/relationships/hyperlink" Target="https://yadi.sk/d/CUIhWM0wjJr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CUIhWM0wjJrzc" TargetMode="External"/><Relationship Id="rId14" Type="http://schemas.openxmlformats.org/officeDocument/2006/relationships/hyperlink" Target="https://yadi.sk/d/CUIhWM0wjJr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2020-05-12T08:07:00Z</dcterms:created>
  <dcterms:modified xsi:type="dcterms:W3CDTF">2020-05-12T11:26:00Z</dcterms:modified>
</cp:coreProperties>
</file>