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F" w:rsidRPr="000F3C1E" w:rsidRDefault="006147AF" w:rsidP="0061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147AF" w:rsidRPr="000F3C1E" w:rsidRDefault="006147AF" w:rsidP="0061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0F3C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6147AF" w:rsidRPr="000F3C1E" w:rsidRDefault="006147AF" w:rsidP="0061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на 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6147AF" w:rsidRPr="000F3C1E" w:rsidRDefault="006147AF" w:rsidP="006147AF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6147AF" w:rsidRPr="000F3C1E" w:rsidRDefault="006147AF" w:rsidP="00614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6147AF" w:rsidRPr="00BF3140" w:rsidRDefault="006147AF" w:rsidP="006147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6147AF" w:rsidRPr="00BF3140" w:rsidRDefault="006147AF" w:rsidP="006147A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№5.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Тональность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минор.  Одноимённые тональности (повторение).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>винтовый круг бемольных тональностей. Гамма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F3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3C1E">
        <w:rPr>
          <w:rFonts w:ascii="Times New Roman" w:hAnsi="Times New Roman" w:cs="Times New Roman"/>
          <w:b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последняя гамма, которую мы с вами должны пройти в этом году.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Обращение главных трезвучий.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</w:t>
      </w:r>
      <w:r>
        <w:rPr>
          <w:rFonts w:ascii="Times New Roman" w:hAnsi="Times New Roman" w:cs="Times New Roman"/>
          <w:sz w:val="24"/>
          <w:szCs w:val="24"/>
        </w:rPr>
        <w:t>е тональности. Сейчас приступили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к минорным. Чтобы н</w:t>
      </w:r>
      <w:r>
        <w:rPr>
          <w:rFonts w:ascii="Times New Roman" w:hAnsi="Times New Roman" w:cs="Times New Roman"/>
          <w:sz w:val="24"/>
          <w:szCs w:val="24"/>
        </w:rPr>
        <w:t xml:space="preserve">айти тональность </w:t>
      </w:r>
      <w:proofErr w:type="gramStart"/>
      <w:r w:rsidRPr="003C7B7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C7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7B77">
        <w:rPr>
          <w:rFonts w:ascii="Times New Roman" w:hAnsi="Times New Roman" w:cs="Times New Roman"/>
          <w:b/>
          <w:sz w:val="24"/>
          <w:szCs w:val="24"/>
        </w:rPr>
        <w:t>минор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, откладываем </w:t>
      </w:r>
      <w:r>
        <w:rPr>
          <w:rFonts w:ascii="Times New Roman" w:hAnsi="Times New Roman" w:cs="Times New Roman"/>
          <w:sz w:val="24"/>
          <w:szCs w:val="24"/>
        </w:rPr>
        <w:t>три квинты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вниз от ноты «ля». Ля минор – точка отчёта. 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1E">
        <w:rPr>
          <w:rFonts w:ascii="Times New Roman" w:hAnsi="Times New Roman" w:cs="Times New Roman"/>
          <w:sz w:val="24"/>
          <w:szCs w:val="24"/>
        </w:rPr>
        <w:t xml:space="preserve"> получился </w:t>
      </w:r>
      <w:proofErr w:type="gramStart"/>
      <w:r w:rsidRPr="003C7B7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F3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3C1E">
        <w:rPr>
          <w:rFonts w:ascii="Times New Roman" w:hAnsi="Times New Roman" w:cs="Times New Roman"/>
          <w:b/>
          <w:sz w:val="24"/>
          <w:szCs w:val="24"/>
        </w:rPr>
        <w:t>минор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(при ключе</w:t>
      </w:r>
      <w:r>
        <w:rPr>
          <w:rFonts w:ascii="Times New Roman" w:hAnsi="Times New Roman" w:cs="Times New Roman"/>
          <w:sz w:val="24"/>
          <w:szCs w:val="24"/>
        </w:rPr>
        <w:t xml:space="preserve"> три знака си бемоль, ми бемоль, ля бемоль</w:t>
      </w:r>
      <w:r w:rsidRPr="000F3C1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Посмотрите внимательно, в рабочей тетради, как пишутся знаки в этой тональности: стр.3.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6147AF" w:rsidRPr="000F3C1E" w:rsidRDefault="006147AF" w:rsidP="00614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Натуральный (только ключевые</w:t>
      </w:r>
      <w:r w:rsidRPr="000F3C1E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си бемоль</w:t>
      </w:r>
      <w:r>
        <w:rPr>
          <w:rFonts w:ascii="Times New Roman" w:hAnsi="Times New Roman" w:cs="Times New Roman"/>
          <w:sz w:val="24"/>
          <w:szCs w:val="24"/>
        </w:rPr>
        <w:t>, ми бемоль, ля бемоль</w:t>
      </w:r>
      <w:r w:rsidRPr="000F3C1E">
        <w:rPr>
          <w:rFonts w:ascii="Times New Roman" w:hAnsi="Times New Roman" w:cs="Times New Roman"/>
          <w:sz w:val="24"/>
          <w:szCs w:val="24"/>
        </w:rPr>
        <w:t>),</w:t>
      </w:r>
    </w:p>
    <w:p w:rsidR="006147AF" w:rsidRPr="000F3C1E" w:rsidRDefault="006147AF" w:rsidP="00614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6147AF" w:rsidRDefault="006147AF" w:rsidP="006147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F3C1E">
        <w:rPr>
          <w:rFonts w:ascii="Times New Roman" w:hAnsi="Times New Roman" w:cs="Times New Roman"/>
          <w:sz w:val="24"/>
          <w:szCs w:val="24"/>
        </w:rPr>
        <w:t xml:space="preserve"> и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</w:t>
      </w:r>
      <w:r>
        <w:rPr>
          <w:rFonts w:ascii="Times New Roman" w:hAnsi="Times New Roman" w:cs="Times New Roman"/>
          <w:sz w:val="24"/>
          <w:szCs w:val="24"/>
        </w:rPr>
        <w:t xml:space="preserve"> Будьте внимательны, при ключе бемоли,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бекары.</w:t>
      </w:r>
    </w:p>
    <w:p w:rsidR="006147AF" w:rsidRPr="00A20B41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color w:val="FF0000"/>
          <w:sz w:val="24"/>
          <w:szCs w:val="24"/>
        </w:rPr>
        <w:t>самостоятельно постройте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гамму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минор. Рабочая тетрадь, стр. 1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7AF" w:rsidRPr="003816F3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споминаем </w:t>
      </w:r>
      <w:r w:rsidRPr="003816F3">
        <w:rPr>
          <w:rFonts w:ascii="Times New Roman" w:hAnsi="Times New Roman" w:cs="Times New Roman"/>
          <w:b/>
          <w:sz w:val="24"/>
          <w:szCs w:val="24"/>
        </w:rPr>
        <w:t xml:space="preserve">одноимённые </w:t>
      </w:r>
      <w:r>
        <w:rPr>
          <w:rFonts w:ascii="Times New Roman" w:hAnsi="Times New Roman" w:cs="Times New Roman"/>
          <w:sz w:val="24"/>
          <w:szCs w:val="24"/>
        </w:rPr>
        <w:t xml:space="preserve">тональности! Подсказка в названии - одно имя. 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мажор, до минор. Что одинаковое в одноимённых гаммах? </w:t>
      </w:r>
      <w:r w:rsidRPr="003816F3">
        <w:rPr>
          <w:rFonts w:ascii="Times New Roman" w:hAnsi="Times New Roman" w:cs="Times New Roman"/>
          <w:b/>
          <w:sz w:val="24"/>
          <w:szCs w:val="24"/>
        </w:rPr>
        <w:t>Тоника.</w:t>
      </w:r>
      <w:r>
        <w:rPr>
          <w:rFonts w:ascii="Times New Roman" w:hAnsi="Times New Roman" w:cs="Times New Roman"/>
          <w:sz w:val="24"/>
          <w:szCs w:val="24"/>
        </w:rPr>
        <w:t xml:space="preserve"> Что разное? </w:t>
      </w:r>
      <w:r w:rsidRPr="003816F3">
        <w:rPr>
          <w:rFonts w:ascii="Times New Roman" w:hAnsi="Times New Roman" w:cs="Times New Roman"/>
          <w:b/>
          <w:sz w:val="24"/>
          <w:szCs w:val="24"/>
        </w:rPr>
        <w:t>Знаки при ключе и лад.</w:t>
      </w:r>
    </w:p>
    <w:p w:rsidR="006147AF" w:rsidRPr="00F70B0B" w:rsidRDefault="006147AF" w:rsidP="00614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задание: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1.Рабочая тетрадь (прописи) стр. 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2.</w:t>
      </w:r>
      <w:r w:rsidRPr="00F70B0B"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sz w:val="24"/>
          <w:szCs w:val="24"/>
        </w:rPr>
        <w:t>Рабочая тетрадь (прописи) стр</w:t>
      </w:r>
      <w:r>
        <w:rPr>
          <w:rFonts w:ascii="Times New Roman" w:hAnsi="Times New Roman" w:cs="Times New Roman"/>
          <w:sz w:val="24"/>
          <w:szCs w:val="24"/>
        </w:rPr>
        <w:t xml:space="preserve">. 12 № 2, 3. </w:t>
      </w:r>
      <w:r w:rsidRPr="00F70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F3C1E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0F3C1E">
        <w:rPr>
          <w:rFonts w:ascii="Times New Roman" w:hAnsi="Times New Roman" w:cs="Times New Roman"/>
          <w:color w:val="FF0000"/>
          <w:sz w:val="24"/>
          <w:szCs w:val="24"/>
        </w:rPr>
        <w:t>ышлите мне на проверку.</w:t>
      </w:r>
    </w:p>
    <w:p w:rsidR="006147AF" w:rsidRPr="000F3C1E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3. Гамму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три вида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главных трезвучий,</w:t>
      </w:r>
      <w:r w:rsidRPr="000F3C1E">
        <w:rPr>
          <w:rFonts w:ascii="Times New Roman" w:hAnsi="Times New Roman" w:cs="Times New Roman"/>
          <w:sz w:val="24"/>
          <w:szCs w:val="24"/>
        </w:rPr>
        <w:t xml:space="preserve"> поиграть и попеть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3C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C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310 -312.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0F3C1E">
        <w:rPr>
          <w:rFonts w:ascii="Times New Roman" w:hAnsi="Times New Roman" w:cs="Times New Roman"/>
          <w:sz w:val="24"/>
          <w:szCs w:val="24"/>
        </w:rPr>
        <w:t>поём с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 Высылать не надо!</w:t>
      </w:r>
    </w:p>
    <w:p w:rsidR="006147AF" w:rsidRDefault="006147AF" w:rsidP="006147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4E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№62 (поём по голосам)</w:t>
      </w:r>
      <w:r w:rsidRPr="003F3D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6147AF" w:rsidRPr="002114ED" w:rsidRDefault="006147AF" w:rsidP="00614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AF" w:rsidRDefault="006147AF" w:rsidP="00614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9C" w:rsidRDefault="00CF779C"/>
    <w:sectPr w:rsidR="00CF779C" w:rsidSect="004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7B1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147AF"/>
    <w:rsid w:val="00485CE0"/>
    <w:rsid w:val="006147AF"/>
    <w:rsid w:val="009970E5"/>
    <w:rsid w:val="00C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2020-03-15T00:59:00Z</dcterms:created>
  <dcterms:modified xsi:type="dcterms:W3CDTF">2020-03-15T07:27:00Z</dcterms:modified>
</cp:coreProperties>
</file>