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CD" w:rsidRDefault="008B46CD" w:rsidP="008B46C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Добрый день, дорогие учащиеся 6 класса и ваши родители!</w:t>
      </w:r>
    </w:p>
    <w:p w:rsidR="008B46CD" w:rsidRDefault="008B46CD" w:rsidP="008B46C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B814EC" w:rsidRDefault="008B46CD" w:rsidP="005E145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Нас опять отправили на дистанционное обучение, на неделю, с 02.по 09.11.20. </w:t>
      </w:r>
      <w:r w:rsidR="004635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Высылать </w:t>
      </w:r>
      <w:r w:rsidR="005E14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домашнее задание </w:t>
      </w:r>
      <w:r w:rsidR="00B814EC">
        <w:rPr>
          <w:rFonts w:ascii="Times New Roman" w:hAnsi="Times New Roman" w:cs="Times New Roman"/>
          <w:b/>
          <w:color w:val="FF0000"/>
          <w:sz w:val="28"/>
          <w:szCs w:val="28"/>
        </w:rPr>
        <w:t>не надо, надеюсь, встретимся после каникул, и всё проверим!</w:t>
      </w:r>
    </w:p>
    <w:p w:rsidR="00B814EC" w:rsidRDefault="00B814EC" w:rsidP="00B814EC">
      <w:pPr>
        <w:tabs>
          <w:tab w:val="left" w:pos="19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 уважением, Майя Борисовна Ермакова.</w:t>
      </w:r>
    </w:p>
    <w:p w:rsidR="00B814EC" w:rsidRDefault="00B814EC" w:rsidP="00B81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адрес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Iermakova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maiia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814EC" w:rsidRDefault="00B814EC" w:rsidP="00B814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По всем вопросам обращайтесь: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r w:rsidRPr="003C1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 Мой телефон</w:t>
      </w:r>
      <w:r>
        <w:rPr>
          <w:rFonts w:ascii="Times New Roman" w:hAnsi="Times New Roman" w:cs="Times New Roman"/>
          <w:sz w:val="32"/>
          <w:szCs w:val="32"/>
        </w:rPr>
        <w:t xml:space="preserve"> 8-919-700-46-44</w:t>
      </w:r>
    </w:p>
    <w:p w:rsidR="00B814EC" w:rsidRPr="005149EC" w:rsidRDefault="00B814EC" w:rsidP="00B814EC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628C1">
        <w:rPr>
          <w:rFonts w:ascii="Times New Roman" w:hAnsi="Times New Roman" w:cs="Times New Roman"/>
          <w:b/>
          <w:sz w:val="32"/>
          <w:szCs w:val="32"/>
        </w:rPr>
        <w:t>Тема урока:</w:t>
      </w:r>
      <w:r>
        <w:rPr>
          <w:rFonts w:ascii="Times New Roman" w:hAnsi="Times New Roman" w:cs="Times New Roman"/>
          <w:sz w:val="32"/>
          <w:szCs w:val="32"/>
        </w:rPr>
        <w:t xml:space="preserve"> Минорные гаммы.</w:t>
      </w:r>
      <w:r w:rsidR="005149EC" w:rsidRPr="005149EC">
        <w:rPr>
          <w:rFonts w:ascii="Times New Roman" w:hAnsi="Times New Roman" w:cs="Times New Roman"/>
          <w:sz w:val="32"/>
          <w:szCs w:val="32"/>
        </w:rPr>
        <w:t xml:space="preserve"> </w:t>
      </w:r>
      <w:r w:rsidR="005149EC">
        <w:rPr>
          <w:rFonts w:ascii="Times New Roman" w:hAnsi="Times New Roman" w:cs="Times New Roman"/>
          <w:sz w:val="32"/>
          <w:szCs w:val="32"/>
        </w:rPr>
        <w:t>Размеры 2/2, 3/2.</w:t>
      </w:r>
    </w:p>
    <w:p w:rsidR="005E145E" w:rsidRDefault="00B814EC" w:rsidP="005E145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628C1">
        <w:rPr>
          <w:rFonts w:ascii="Times New Roman" w:hAnsi="Times New Roman" w:cs="Times New Roman"/>
          <w:b/>
          <w:color w:val="FF0000"/>
          <w:sz w:val="32"/>
          <w:szCs w:val="32"/>
        </w:rPr>
        <w:t>Правило!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E145E">
        <w:rPr>
          <w:rFonts w:ascii="Times New Roman" w:hAnsi="Times New Roman" w:cs="Times New Roman"/>
          <w:sz w:val="32"/>
          <w:szCs w:val="32"/>
        </w:rPr>
        <w:t>Мы проходили 3 вида минора:</w:t>
      </w:r>
    </w:p>
    <w:p w:rsidR="005E145E" w:rsidRDefault="005E145E" w:rsidP="005E145E">
      <w:pPr>
        <w:pStyle w:val="a3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28C1">
        <w:rPr>
          <w:rFonts w:ascii="Times New Roman" w:hAnsi="Times New Roman" w:cs="Times New Roman"/>
          <w:b/>
          <w:sz w:val="32"/>
          <w:szCs w:val="32"/>
        </w:rPr>
        <w:t>Натуральный</w:t>
      </w:r>
      <w:r>
        <w:rPr>
          <w:rFonts w:ascii="Times New Roman" w:hAnsi="Times New Roman" w:cs="Times New Roman"/>
          <w:sz w:val="32"/>
          <w:szCs w:val="32"/>
        </w:rPr>
        <w:t xml:space="preserve"> – изменений нет.</w:t>
      </w:r>
    </w:p>
    <w:p w:rsidR="00B814EC" w:rsidRDefault="00B814EC" w:rsidP="00B814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Строение натуральной минорной гаммы: Тон – полутон – 2 тона – полутон – 2 тона. Полутоны во всех минорных гаммах находятся на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1628C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1628C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1628C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sz w:val="32"/>
          <w:szCs w:val="32"/>
        </w:rPr>
        <w:t xml:space="preserve"> ступенях.</w:t>
      </w:r>
    </w:p>
    <w:p w:rsidR="00B814EC" w:rsidRDefault="00B814EC" w:rsidP="00B814EC">
      <w:pPr>
        <w:pStyle w:val="a3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28C1">
        <w:rPr>
          <w:rFonts w:ascii="Times New Roman" w:hAnsi="Times New Roman" w:cs="Times New Roman"/>
          <w:b/>
          <w:sz w:val="32"/>
          <w:szCs w:val="32"/>
        </w:rPr>
        <w:t xml:space="preserve">Гармонический </w:t>
      </w:r>
      <w:r>
        <w:rPr>
          <w:rFonts w:ascii="Times New Roman" w:hAnsi="Times New Roman" w:cs="Times New Roman"/>
          <w:sz w:val="32"/>
          <w:szCs w:val="32"/>
        </w:rPr>
        <w:t xml:space="preserve">– вверх и вниз повышается </w:t>
      </w:r>
      <w:r>
        <w:rPr>
          <w:rFonts w:ascii="Times New Roman" w:hAnsi="Times New Roman" w:cs="Times New Roman"/>
          <w:sz w:val="32"/>
          <w:szCs w:val="32"/>
          <w:lang w:val="en-US"/>
        </w:rPr>
        <w:t>VII</w:t>
      </w:r>
      <w:r w:rsidRPr="001628C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ступень на полтона.</w:t>
      </w:r>
    </w:p>
    <w:p w:rsidR="005E145E" w:rsidRPr="005E145E" w:rsidRDefault="005E145E" w:rsidP="005E145E">
      <w:pPr>
        <w:spacing w:after="0" w:line="25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Строение гармонического вида минора: Тон – полутон – 2 тона – полутон - 1,5 тона – полутон.</w:t>
      </w:r>
    </w:p>
    <w:p w:rsidR="00B814EC" w:rsidRDefault="00B814EC" w:rsidP="00B814EC">
      <w:pPr>
        <w:pStyle w:val="a3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28C1">
        <w:rPr>
          <w:rFonts w:ascii="Times New Roman" w:hAnsi="Times New Roman" w:cs="Times New Roman"/>
          <w:b/>
          <w:sz w:val="32"/>
          <w:szCs w:val="32"/>
        </w:rPr>
        <w:t>Мелодический</w:t>
      </w:r>
      <w:r>
        <w:rPr>
          <w:rFonts w:ascii="Times New Roman" w:hAnsi="Times New Roman" w:cs="Times New Roman"/>
          <w:sz w:val="32"/>
          <w:szCs w:val="32"/>
        </w:rPr>
        <w:t xml:space="preserve"> – вверх повышаются на полтона </w:t>
      </w:r>
      <w:r w:rsidRPr="001628C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VI</w:t>
      </w:r>
      <w:r w:rsidRPr="001628C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1628C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VII</w:t>
      </w:r>
      <w:r>
        <w:rPr>
          <w:rFonts w:ascii="Times New Roman" w:hAnsi="Times New Roman" w:cs="Times New Roman"/>
          <w:sz w:val="32"/>
          <w:szCs w:val="32"/>
        </w:rPr>
        <w:t xml:space="preserve"> ступени. Вниз знаки отменяются (натуральный вид).</w:t>
      </w:r>
    </w:p>
    <w:p w:rsidR="005E145E" w:rsidRPr="005E145E" w:rsidRDefault="005E145E" w:rsidP="005E145E">
      <w:pPr>
        <w:spacing w:after="0" w:line="25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Строение мелодического вида минора в восходящем движении: Тон – полутон – 4 тона</w:t>
      </w:r>
      <w:r w:rsidR="005B68FD">
        <w:rPr>
          <w:rFonts w:ascii="Times New Roman" w:hAnsi="Times New Roman" w:cs="Times New Roman"/>
          <w:sz w:val="32"/>
          <w:szCs w:val="32"/>
        </w:rPr>
        <w:t xml:space="preserve"> – полутон.</w:t>
      </w:r>
    </w:p>
    <w:p w:rsidR="00B814EC" w:rsidRDefault="00B814EC" w:rsidP="00B814E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я подробно выкладываю построение гаммы </w:t>
      </w:r>
      <w:r w:rsidRPr="006A3605">
        <w:rPr>
          <w:rFonts w:ascii="Times New Roman" w:hAnsi="Times New Roman" w:cs="Times New Roman"/>
          <w:b/>
          <w:sz w:val="32"/>
          <w:szCs w:val="32"/>
        </w:rPr>
        <w:t>ми минор</w:t>
      </w:r>
      <w:r w:rsidR="005B68FD">
        <w:rPr>
          <w:rFonts w:ascii="Times New Roman" w:hAnsi="Times New Roman" w:cs="Times New Roman"/>
          <w:b/>
          <w:sz w:val="32"/>
          <w:szCs w:val="32"/>
        </w:rPr>
        <w:t xml:space="preserve"> с элементами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814EC" w:rsidRDefault="00B814EC" w:rsidP="00B814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7AF">
        <w:rPr>
          <w:rFonts w:ascii="Times New Roman" w:hAnsi="Times New Roman" w:cs="Times New Roman"/>
          <w:b/>
          <w:sz w:val="24"/>
          <w:szCs w:val="24"/>
        </w:rPr>
        <w:t>Гармонический вид</w:t>
      </w:r>
    </w:p>
    <w:p w:rsidR="00567AEB" w:rsidRPr="00B55105" w:rsidRDefault="005B68FD" w:rsidP="00567AEB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8F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292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8FD">
        <w:rPr>
          <w:rFonts w:ascii="Times New Roman" w:hAnsi="Times New Roman" w:cs="Times New Roman"/>
          <w:sz w:val="28"/>
          <w:szCs w:val="28"/>
        </w:rPr>
        <w:t xml:space="preserve"> </w:t>
      </w:r>
      <w:r w:rsidRPr="004F1779">
        <w:rPr>
          <w:rFonts w:ascii="Times New Roman" w:hAnsi="Times New Roman" w:cs="Times New Roman"/>
          <w:sz w:val="28"/>
          <w:szCs w:val="28"/>
        </w:rPr>
        <w:t>Строится только в восходящем движении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7AE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67AEB" w:rsidRPr="008367AF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5B68FD" w:rsidRDefault="005B68FD" w:rsidP="005B68FD">
      <w:pPr>
        <w:tabs>
          <w:tab w:val="left" w:pos="7785"/>
          <w:tab w:val="left" w:pos="8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8FD" w:rsidRPr="00B55105" w:rsidRDefault="005B68FD" w:rsidP="005B68FD">
      <w:pPr>
        <w:tabs>
          <w:tab w:val="left" w:pos="7785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7AF">
        <w:rPr>
          <w:rFonts w:ascii="Times New Roman" w:hAnsi="Times New Roman" w:cs="Times New Roman"/>
          <w:b/>
          <w:sz w:val="24"/>
          <w:szCs w:val="24"/>
        </w:rPr>
        <w:t>Мелодический вид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вверх)</w:t>
      </w:r>
    </w:p>
    <w:p w:rsidR="005B68FD" w:rsidRDefault="005B68FD" w:rsidP="005B68FD">
      <w:pPr>
        <w:tabs>
          <w:tab w:val="left" w:pos="7785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05500" cy="63817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8FD" w:rsidRDefault="005B68FD" w:rsidP="005B68FD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10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B68FD" w:rsidRPr="00B55105" w:rsidRDefault="005B68FD" w:rsidP="005B68FD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1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67AEB">
        <w:rPr>
          <w:rFonts w:ascii="Times New Roman" w:hAnsi="Times New Roman" w:cs="Times New Roman"/>
          <w:sz w:val="28"/>
          <w:szCs w:val="28"/>
        </w:rPr>
        <w:t xml:space="preserve">     </w:t>
      </w:r>
      <w:r w:rsidRPr="008367A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55105">
        <w:rPr>
          <w:rFonts w:ascii="Times New Roman" w:hAnsi="Times New Roman" w:cs="Times New Roman"/>
          <w:sz w:val="28"/>
          <w:szCs w:val="28"/>
        </w:rPr>
        <w:t xml:space="preserve">     </w:t>
      </w:r>
      <w:r w:rsidRPr="008367AF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5B68FD" w:rsidRPr="008367AF" w:rsidRDefault="005B68FD" w:rsidP="005B68FD">
      <w:pPr>
        <w:tabs>
          <w:tab w:val="left" w:pos="7785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7AF">
        <w:rPr>
          <w:rFonts w:ascii="Times New Roman" w:hAnsi="Times New Roman" w:cs="Times New Roman"/>
          <w:b/>
          <w:sz w:val="24"/>
          <w:szCs w:val="24"/>
        </w:rPr>
        <w:lastRenderedPageBreak/>
        <w:t>Натуральный вид</w:t>
      </w:r>
      <w:r>
        <w:rPr>
          <w:rFonts w:ascii="Times New Roman" w:hAnsi="Times New Roman" w:cs="Times New Roman"/>
          <w:b/>
          <w:sz w:val="24"/>
          <w:szCs w:val="24"/>
        </w:rPr>
        <w:t xml:space="preserve"> (вниз)</w:t>
      </w:r>
    </w:p>
    <w:p w:rsidR="005B68FD" w:rsidRPr="004F1779" w:rsidRDefault="005B68FD" w:rsidP="005B68FD">
      <w:pPr>
        <w:tabs>
          <w:tab w:val="left" w:pos="7785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772025" cy="609600"/>
            <wp:effectExtent l="19050" t="0" r="952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8FD" w:rsidRDefault="005B68FD" w:rsidP="005B68F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VII      VI   </w:t>
      </w:r>
    </w:p>
    <w:p w:rsidR="005B68FD" w:rsidRDefault="005B68FD" w:rsidP="005B68F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6350" cy="64770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8FD" w:rsidRPr="00B55105" w:rsidRDefault="005B68FD" w:rsidP="005B68FD">
      <w:pPr>
        <w:tabs>
          <w:tab w:val="left" w:pos="1185"/>
          <w:tab w:val="left" w:pos="1365"/>
          <w:tab w:val="left" w:pos="2445"/>
        </w:tabs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55105">
        <w:rPr>
          <w:rFonts w:ascii="Times New Roman" w:hAnsi="Times New Roman" w:cs="Times New Roman"/>
          <w:sz w:val="36"/>
          <w:szCs w:val="36"/>
          <w:lang w:val="en-US"/>
        </w:rPr>
        <w:t>t</w:t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35</w:t>
      </w:r>
      <w:r>
        <w:rPr>
          <w:rFonts w:ascii="Times New Roman" w:hAnsi="Times New Roman" w:cs="Times New Roman"/>
          <w:sz w:val="36"/>
          <w:szCs w:val="36"/>
          <w:lang w:val="en-US"/>
        </w:rPr>
        <w:tab/>
        <w:t xml:space="preserve">t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t </w:t>
      </w:r>
      <w:r>
        <w:rPr>
          <w:rFonts w:ascii="Times New Roman" w:hAnsi="Times New Roman" w:cs="Times New Roman"/>
          <w:sz w:val="24"/>
          <w:szCs w:val="24"/>
          <w:lang w:val="en-US"/>
        </w:rPr>
        <w:t>46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s </w:t>
      </w:r>
      <w:r>
        <w:rPr>
          <w:rFonts w:ascii="Times New Roman" w:hAnsi="Times New Roman" w:cs="Times New Roman"/>
          <w:sz w:val="24"/>
          <w:szCs w:val="24"/>
          <w:lang w:val="en-US"/>
        </w:rPr>
        <w:t>35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s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s</w:t>
      </w:r>
      <w:r>
        <w:rPr>
          <w:rFonts w:ascii="Times New Roman" w:hAnsi="Times New Roman" w:cs="Times New Roman"/>
          <w:sz w:val="24"/>
          <w:szCs w:val="24"/>
          <w:lang w:val="en-US"/>
        </w:rPr>
        <w:t>46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</w:t>
      </w:r>
    </w:p>
    <w:p w:rsidR="005B68FD" w:rsidRDefault="005B68FD" w:rsidP="005B68FD">
      <w:pPr>
        <w:tabs>
          <w:tab w:val="left" w:pos="1185"/>
          <w:tab w:val="left" w:pos="136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I             III             V                  IV          VI             I</w:t>
      </w:r>
    </w:p>
    <w:p w:rsidR="005B68FD" w:rsidRDefault="005B68FD" w:rsidP="005B68F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0900" cy="647700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8FD" w:rsidRPr="006D10DB" w:rsidRDefault="005B68FD" w:rsidP="005B68FD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0701">
        <w:rPr>
          <w:rFonts w:ascii="Times New Roman" w:hAnsi="Times New Roman" w:cs="Times New Roman"/>
          <w:sz w:val="28"/>
          <w:szCs w:val="28"/>
        </w:rPr>
        <w:t xml:space="preserve">  </w:t>
      </w:r>
      <w:r w:rsidRPr="004F07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D10DB">
        <w:rPr>
          <w:rFonts w:ascii="Times New Roman" w:hAnsi="Times New Roman" w:cs="Times New Roman"/>
          <w:sz w:val="28"/>
          <w:szCs w:val="28"/>
        </w:rPr>
        <w:t xml:space="preserve"> 35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D10DB">
        <w:rPr>
          <w:rFonts w:ascii="Times New Roman" w:hAnsi="Times New Roman" w:cs="Times New Roman"/>
          <w:sz w:val="28"/>
          <w:szCs w:val="28"/>
        </w:rPr>
        <w:t xml:space="preserve"> 6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D10DB">
        <w:rPr>
          <w:rFonts w:ascii="Times New Roman" w:hAnsi="Times New Roman" w:cs="Times New Roman"/>
          <w:sz w:val="28"/>
          <w:szCs w:val="28"/>
        </w:rPr>
        <w:t>46</w:t>
      </w:r>
    </w:p>
    <w:p w:rsidR="00F33965" w:rsidRDefault="005B68FD" w:rsidP="005B68FD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10D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D10D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D10D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D1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965" w:rsidRDefault="00F33965" w:rsidP="00F33965">
      <w:pPr>
        <w:tabs>
          <w:tab w:val="left" w:pos="114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10DB">
        <w:rPr>
          <w:rFonts w:ascii="Times New Roman" w:hAnsi="Times New Roman" w:cs="Times New Roman"/>
          <w:color w:val="FF0000"/>
          <w:sz w:val="28"/>
          <w:szCs w:val="28"/>
        </w:rPr>
        <w:t xml:space="preserve">Обратите внимание! Доминантовое трезвучие строится в гармоническом виде минора.  </w:t>
      </w:r>
    </w:p>
    <w:p w:rsidR="00F33965" w:rsidRPr="00F33965" w:rsidRDefault="00F33965" w:rsidP="00F33965">
      <w:pPr>
        <w:tabs>
          <w:tab w:val="left" w:pos="11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965">
        <w:rPr>
          <w:rFonts w:ascii="Times New Roman" w:hAnsi="Times New Roman" w:cs="Times New Roman"/>
          <w:sz w:val="28"/>
          <w:szCs w:val="28"/>
        </w:rPr>
        <w:t xml:space="preserve"> Из-за повышения   </w:t>
      </w:r>
      <w:r w:rsidRPr="00B0405C">
        <w:rPr>
          <w:rFonts w:ascii="Times New Roman" w:hAnsi="Times New Roman" w:cs="Times New Roman"/>
          <w:color w:val="FF0000"/>
          <w:sz w:val="28"/>
          <w:szCs w:val="28"/>
          <w:lang w:val="en-US"/>
        </w:rPr>
        <w:t>VII</w:t>
      </w:r>
      <w:r w:rsidRPr="00B0405C">
        <w:rPr>
          <w:rFonts w:ascii="Times New Roman" w:hAnsi="Times New Roman" w:cs="Times New Roman"/>
          <w:color w:val="FF0000"/>
          <w:sz w:val="28"/>
          <w:szCs w:val="28"/>
        </w:rPr>
        <w:t xml:space="preserve">  ступени</w:t>
      </w:r>
      <w:r w:rsidRPr="00F33965">
        <w:rPr>
          <w:rFonts w:ascii="Times New Roman" w:hAnsi="Times New Roman" w:cs="Times New Roman"/>
          <w:sz w:val="28"/>
          <w:szCs w:val="28"/>
        </w:rPr>
        <w:t xml:space="preserve"> образуются характерные интервалы </w:t>
      </w:r>
      <w:r w:rsidRPr="00F33965">
        <w:rPr>
          <w:rFonts w:ascii="Times New Roman" w:hAnsi="Times New Roman" w:cs="Times New Roman"/>
          <w:b/>
          <w:sz w:val="28"/>
          <w:szCs w:val="28"/>
        </w:rPr>
        <w:t>увеличенная секунда и уменьшённая септима</w:t>
      </w:r>
      <w:r>
        <w:rPr>
          <w:rFonts w:ascii="Times New Roman" w:hAnsi="Times New Roman" w:cs="Times New Roman"/>
          <w:sz w:val="28"/>
          <w:szCs w:val="28"/>
        </w:rPr>
        <w:t xml:space="preserve">, и тритоны </w:t>
      </w:r>
      <w:r w:rsidRPr="00F33965">
        <w:rPr>
          <w:rFonts w:ascii="Times New Roman" w:hAnsi="Times New Roman" w:cs="Times New Roman"/>
          <w:b/>
          <w:sz w:val="28"/>
          <w:szCs w:val="28"/>
        </w:rPr>
        <w:t xml:space="preserve">уменьшённая квинта и увеличенная кварта  </w:t>
      </w:r>
    </w:p>
    <w:p w:rsidR="005B68FD" w:rsidRDefault="00F33965" w:rsidP="005B68FD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9300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68FD" w:rsidRPr="006D10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68FD" w:rsidRDefault="00B0405C" w:rsidP="00B814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Ув.2→ ч.4              ум.7→     ч.5            ум.5→    м.3            ув.4→    б.6</w:t>
      </w:r>
    </w:p>
    <w:p w:rsidR="00B0405C" w:rsidRPr="00FA014C" w:rsidRDefault="00B0405C" w:rsidP="00B814E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014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          V               VII           I               VII#        I                IV           III</w:t>
      </w:r>
    </w:p>
    <w:p w:rsidR="00B0405C" w:rsidRPr="00B0405C" w:rsidRDefault="00B0405C" w:rsidP="00B81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05C">
        <w:rPr>
          <w:rFonts w:ascii="Times New Roman" w:hAnsi="Times New Roman" w:cs="Times New Roman"/>
          <w:sz w:val="28"/>
          <w:szCs w:val="28"/>
        </w:rPr>
        <w:t>Также образуется Доминантовый септаккорд и Уменьшённое трезвучие</w:t>
      </w:r>
    </w:p>
    <w:p w:rsidR="00B0405C" w:rsidRPr="00B0405C" w:rsidRDefault="00B0405C" w:rsidP="00B814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05C" w:rsidRPr="00B0405C" w:rsidRDefault="00B0405C" w:rsidP="00B81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05C">
        <w:rPr>
          <w:rFonts w:ascii="Times New Roman" w:hAnsi="Times New Roman" w:cs="Times New Roman"/>
          <w:sz w:val="28"/>
          <w:szCs w:val="28"/>
        </w:rPr>
        <w:t xml:space="preserve">Д7 строится на </w:t>
      </w:r>
      <w:r w:rsidRPr="00B040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0405C">
        <w:rPr>
          <w:rFonts w:ascii="Times New Roman" w:hAnsi="Times New Roman" w:cs="Times New Roman"/>
          <w:b/>
          <w:sz w:val="28"/>
          <w:szCs w:val="28"/>
        </w:rPr>
        <w:t>ступени</w:t>
      </w:r>
      <w:r w:rsidRPr="00B0405C">
        <w:rPr>
          <w:rFonts w:ascii="Times New Roman" w:hAnsi="Times New Roman" w:cs="Times New Roman"/>
          <w:sz w:val="28"/>
          <w:szCs w:val="28"/>
        </w:rPr>
        <w:t xml:space="preserve"> гармонического вида минора. Имеет 3 обращения </w:t>
      </w:r>
      <w:r w:rsidR="00CC3D2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6450" cy="66675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389" w:rsidRDefault="00B34608" w:rsidP="00B346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608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Pr="00B34608">
        <w:rPr>
          <w:rFonts w:ascii="Times New Roman" w:hAnsi="Times New Roman" w:cs="Times New Roman"/>
          <w:b/>
          <w:sz w:val="36"/>
          <w:szCs w:val="36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7→</w:t>
      </w:r>
      <w:r w:rsidRPr="00FA014C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B34608">
        <w:rPr>
          <w:rFonts w:ascii="Times New Roman" w:hAnsi="Times New Roman" w:cs="Times New Roman"/>
          <w:b/>
          <w:sz w:val="36"/>
          <w:szCs w:val="36"/>
          <w:lang w:val="de-AT"/>
        </w:rPr>
        <w:t>t</w:t>
      </w:r>
      <w:r w:rsidRPr="00FA014C">
        <w:rPr>
          <w:rFonts w:ascii="Times New Roman" w:hAnsi="Times New Roman" w:cs="Times New Roman"/>
          <w:sz w:val="24"/>
          <w:szCs w:val="24"/>
        </w:rPr>
        <w:t xml:space="preserve">35 </w:t>
      </w:r>
      <w:r w:rsidRPr="00FA014C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B34608">
        <w:rPr>
          <w:rFonts w:ascii="Times New Roman" w:hAnsi="Times New Roman" w:cs="Times New Roman"/>
          <w:b/>
          <w:sz w:val="36"/>
          <w:szCs w:val="36"/>
          <w:lang w:val="de-AT"/>
        </w:rPr>
        <w:t>D</w:t>
      </w:r>
      <w:r w:rsidRPr="00FA014C">
        <w:rPr>
          <w:rFonts w:ascii="Times New Roman" w:hAnsi="Times New Roman" w:cs="Times New Roman"/>
          <w:sz w:val="24"/>
          <w:szCs w:val="24"/>
        </w:rPr>
        <w:t>56 →</w:t>
      </w:r>
      <w:r w:rsidRPr="00FA014C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B34608">
        <w:rPr>
          <w:rFonts w:ascii="Times New Roman" w:hAnsi="Times New Roman" w:cs="Times New Roman"/>
          <w:b/>
          <w:sz w:val="36"/>
          <w:szCs w:val="36"/>
          <w:lang w:val="de-AT"/>
        </w:rPr>
        <w:t>t</w:t>
      </w:r>
      <w:r w:rsidRPr="00FA014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A014C">
        <w:rPr>
          <w:rFonts w:ascii="Times New Roman" w:hAnsi="Times New Roman" w:cs="Times New Roman"/>
          <w:sz w:val="24"/>
          <w:szCs w:val="24"/>
        </w:rPr>
        <w:t>35</w:t>
      </w:r>
      <w:r w:rsidRPr="00FA014C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FA014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34608">
        <w:rPr>
          <w:rFonts w:ascii="Times New Roman" w:hAnsi="Times New Roman" w:cs="Times New Roman"/>
          <w:b/>
          <w:sz w:val="36"/>
          <w:szCs w:val="36"/>
          <w:lang w:val="de-AT"/>
        </w:rPr>
        <w:t>D</w:t>
      </w:r>
      <w:r w:rsidRPr="00FA014C">
        <w:rPr>
          <w:rFonts w:ascii="Times New Roman" w:hAnsi="Times New Roman" w:cs="Times New Roman"/>
          <w:sz w:val="24"/>
          <w:szCs w:val="24"/>
        </w:rPr>
        <w:t>34→</w:t>
      </w:r>
      <w:r w:rsidRPr="00FA014C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B34608">
        <w:rPr>
          <w:rFonts w:ascii="Times New Roman" w:hAnsi="Times New Roman" w:cs="Times New Roman"/>
          <w:b/>
          <w:sz w:val="36"/>
          <w:szCs w:val="36"/>
          <w:lang w:val="de-AT"/>
        </w:rPr>
        <w:t>t</w:t>
      </w:r>
      <w:r w:rsidRPr="00FA014C">
        <w:rPr>
          <w:rFonts w:ascii="Times New Roman" w:hAnsi="Times New Roman" w:cs="Times New Roman"/>
          <w:sz w:val="24"/>
          <w:szCs w:val="24"/>
        </w:rPr>
        <w:t>35</w:t>
      </w:r>
      <w:r w:rsidRPr="00FA014C">
        <w:rPr>
          <w:rFonts w:ascii="Times New Roman" w:hAnsi="Times New Roman" w:cs="Times New Roman"/>
          <w:sz w:val="36"/>
          <w:szCs w:val="36"/>
        </w:rPr>
        <w:t xml:space="preserve"> </w:t>
      </w:r>
      <w:r w:rsidRPr="00FA014C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B34608">
        <w:rPr>
          <w:rFonts w:ascii="Times New Roman" w:hAnsi="Times New Roman" w:cs="Times New Roman"/>
          <w:b/>
          <w:sz w:val="36"/>
          <w:szCs w:val="36"/>
          <w:lang w:val="de-AT"/>
        </w:rPr>
        <w:t>D</w:t>
      </w:r>
      <w:r w:rsidRPr="00FA014C">
        <w:rPr>
          <w:rFonts w:ascii="Times New Roman" w:hAnsi="Times New Roman" w:cs="Times New Roman"/>
          <w:sz w:val="24"/>
          <w:szCs w:val="24"/>
        </w:rPr>
        <w:t>2→</w:t>
      </w:r>
      <w:r w:rsidRPr="00FA014C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B34608">
        <w:rPr>
          <w:rFonts w:ascii="Times New Roman" w:hAnsi="Times New Roman" w:cs="Times New Roman"/>
          <w:b/>
          <w:sz w:val="36"/>
          <w:szCs w:val="36"/>
          <w:lang w:val="de-AT"/>
        </w:rPr>
        <w:t>t</w:t>
      </w:r>
      <w:r w:rsidRPr="00FA014C">
        <w:rPr>
          <w:rFonts w:ascii="Times New Roman" w:hAnsi="Times New Roman" w:cs="Times New Roman"/>
          <w:sz w:val="24"/>
          <w:szCs w:val="24"/>
        </w:rPr>
        <w:t>6</w:t>
      </w:r>
    </w:p>
    <w:p w:rsidR="00632389" w:rsidRDefault="00632389" w:rsidP="00B346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9EC" w:rsidRDefault="00632389" w:rsidP="00B34608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632389">
        <w:rPr>
          <w:rFonts w:ascii="Times New Roman" w:hAnsi="Times New Roman" w:cs="Times New Roman"/>
          <w:sz w:val="28"/>
          <w:szCs w:val="28"/>
        </w:rPr>
        <w:lastRenderedPageBreak/>
        <w:t xml:space="preserve">Уменьшённое трезвучие строится на </w:t>
      </w:r>
      <w:r w:rsidRPr="0063238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32389">
        <w:rPr>
          <w:rFonts w:ascii="Times New Roman" w:hAnsi="Times New Roman" w:cs="Times New Roman"/>
          <w:sz w:val="28"/>
          <w:szCs w:val="28"/>
        </w:rPr>
        <w:t xml:space="preserve"> повышенной ступени. Имеет </w:t>
      </w:r>
      <w:r w:rsidR="00DA1367">
        <w:rPr>
          <w:rFonts w:ascii="Times New Roman" w:hAnsi="Times New Roman" w:cs="Times New Roman"/>
          <w:sz w:val="28"/>
          <w:szCs w:val="28"/>
        </w:rPr>
        <w:t xml:space="preserve">строение </w:t>
      </w:r>
      <w:r w:rsidRPr="00632389">
        <w:rPr>
          <w:rFonts w:ascii="Times New Roman" w:hAnsi="Times New Roman" w:cs="Times New Roman"/>
          <w:sz w:val="28"/>
          <w:szCs w:val="28"/>
        </w:rPr>
        <w:t xml:space="preserve"> м.3+м.3= ум.5</w:t>
      </w:r>
      <w:r w:rsidR="005149EC">
        <w:rPr>
          <w:rFonts w:ascii="Times New Roman" w:hAnsi="Times New Roman" w:cs="Times New Roman"/>
          <w:sz w:val="28"/>
          <w:szCs w:val="28"/>
        </w:rPr>
        <w:t>. Разрешается в неполное Тоническое трезвучие с удвоенной Тоникой.</w:t>
      </w:r>
      <w:r w:rsidR="00B34608" w:rsidRPr="006323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149EC" w:rsidRDefault="005149EC" w:rsidP="00B346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9E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85900" cy="609600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608" w:rsidRPr="006323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1367" w:rsidRDefault="005149EC" w:rsidP="00B3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149EC">
        <w:rPr>
          <w:rFonts w:ascii="Times New Roman" w:hAnsi="Times New Roman" w:cs="Times New Roman"/>
          <w:sz w:val="28"/>
          <w:szCs w:val="28"/>
        </w:rPr>
        <w:t>Ум</w:t>
      </w:r>
      <w:r w:rsidRPr="00FA014C">
        <w:rPr>
          <w:rFonts w:ascii="Times New Roman" w:hAnsi="Times New Roman" w:cs="Times New Roman"/>
          <w:sz w:val="24"/>
          <w:szCs w:val="24"/>
        </w:rPr>
        <w:t xml:space="preserve">35 </w:t>
      </w:r>
      <w:r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5149EC">
        <w:rPr>
          <w:rFonts w:ascii="Times New Roman" w:hAnsi="Times New Roman" w:cs="Times New Roman"/>
          <w:b/>
          <w:sz w:val="36"/>
          <w:szCs w:val="36"/>
          <w:lang w:val="en-US"/>
        </w:rPr>
        <w:t>t</w:t>
      </w:r>
      <w:r w:rsidRPr="00FA014C">
        <w:rPr>
          <w:rFonts w:ascii="Times New Roman" w:hAnsi="Times New Roman" w:cs="Times New Roman"/>
          <w:sz w:val="24"/>
          <w:szCs w:val="24"/>
        </w:rPr>
        <w:t>35</w:t>
      </w:r>
      <w:r w:rsidR="00B34608" w:rsidRPr="00514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9EC" w:rsidRDefault="00DA1367" w:rsidP="00B3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A01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4608" w:rsidRPr="005149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0D17" w:rsidRDefault="00630D17" w:rsidP="00B3460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630D17">
        <w:rPr>
          <w:rFonts w:ascii="Times New Roman" w:hAnsi="Times New Roman" w:cs="Times New Roman"/>
          <w:b/>
          <w:sz w:val="32"/>
          <w:szCs w:val="32"/>
        </w:rPr>
        <w:t>Музыкальные   размеры 2/2, 3/2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30D17" w:rsidRDefault="00630D17" w:rsidP="00B3460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30D17">
        <w:rPr>
          <w:rFonts w:ascii="Times New Roman" w:hAnsi="Times New Roman" w:cs="Times New Roman"/>
          <w:b/>
          <w:color w:val="FF0000"/>
          <w:sz w:val="32"/>
          <w:szCs w:val="32"/>
        </w:rPr>
        <w:t>Правило!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Это простые размеры, в которых одна сильная доля. Только доли измеряются половинными длительностями:</w:t>
      </w:r>
    </w:p>
    <w:p w:rsidR="00630D17" w:rsidRDefault="00630D17" w:rsidP="00B3460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228725" cy="466725"/>
            <wp:effectExtent l="19050" t="0" r="9525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0728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B5072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495425" cy="457200"/>
            <wp:effectExtent l="19050" t="0" r="9525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728" w:rsidRDefault="00DA1367" w:rsidP="00B3460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Иногда размер 2/2 обозначается таким значком.</w:t>
      </w:r>
    </w:p>
    <w:p w:rsidR="00DA1367" w:rsidRDefault="00DA1367" w:rsidP="00B3460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152525" cy="447675"/>
            <wp:effectExtent l="19050" t="0" r="9525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728" w:rsidRPr="00B50728" w:rsidRDefault="00B50728" w:rsidP="00B3460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50728">
        <w:rPr>
          <w:rFonts w:ascii="Times New Roman" w:hAnsi="Times New Roman" w:cs="Times New Roman"/>
          <w:sz w:val="32"/>
          <w:szCs w:val="32"/>
        </w:rPr>
        <w:t>В учебнике Одноголосие вы найдете данные примеры. Попробуйте разобраться.</w:t>
      </w:r>
    </w:p>
    <w:p w:rsidR="005149EC" w:rsidRPr="00B50728" w:rsidRDefault="005149EC" w:rsidP="00B3460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4608" w:rsidRPr="005149EC" w:rsidRDefault="00B34608" w:rsidP="00B3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9E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B68FD" w:rsidRPr="00632389" w:rsidRDefault="00B34608" w:rsidP="005B68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238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5B68FD" w:rsidRPr="003C103A" w:rsidRDefault="005B68FD" w:rsidP="005B68FD">
      <w:pPr>
        <w:spacing w:after="0"/>
      </w:pPr>
      <w:r w:rsidRPr="004F0701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Перепишите гамму </w:t>
      </w:r>
      <w:r w:rsidRPr="006D10DB">
        <w:rPr>
          <w:rFonts w:ascii="Times New Roman" w:hAnsi="Times New Roman" w:cs="Times New Roman"/>
          <w:b/>
          <w:sz w:val="28"/>
          <w:szCs w:val="28"/>
        </w:rPr>
        <w:t>ми минор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 в тетрадь. Постройте в тетради гамму </w:t>
      </w:r>
      <w:r w:rsidRPr="006D10DB">
        <w:rPr>
          <w:rFonts w:ascii="Times New Roman" w:hAnsi="Times New Roman" w:cs="Times New Roman"/>
          <w:b/>
          <w:sz w:val="28"/>
          <w:szCs w:val="28"/>
        </w:rPr>
        <w:t>си минор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 по данному образцу.  </w:t>
      </w:r>
      <w:r w:rsidRPr="006D10DB">
        <w:rPr>
          <w:rFonts w:ascii="Times New Roman" w:hAnsi="Times New Roman" w:cs="Times New Roman"/>
          <w:b/>
          <w:sz w:val="28"/>
          <w:szCs w:val="28"/>
        </w:rPr>
        <w:t>Высылать не надо</w:t>
      </w:r>
      <w:r>
        <w:rPr>
          <w:rFonts w:ascii="Times New Roman" w:hAnsi="Times New Roman" w:cs="Times New Roman"/>
          <w:sz w:val="28"/>
          <w:szCs w:val="28"/>
        </w:rPr>
        <w:t>, проверим в классе.  Учебник Одноголосие №</w:t>
      </w:r>
      <w:r w:rsidR="00DA1367">
        <w:rPr>
          <w:rFonts w:ascii="Times New Roman" w:hAnsi="Times New Roman" w:cs="Times New Roman"/>
          <w:sz w:val="28"/>
          <w:szCs w:val="28"/>
        </w:rPr>
        <w:t>547-550</w:t>
      </w:r>
      <w:r>
        <w:rPr>
          <w:rFonts w:ascii="Times New Roman" w:hAnsi="Times New Roman" w:cs="Times New Roman"/>
          <w:sz w:val="28"/>
          <w:szCs w:val="28"/>
        </w:rPr>
        <w:t xml:space="preserve">, Двухголосие  № </w:t>
      </w:r>
      <w:r w:rsidR="002C2280">
        <w:rPr>
          <w:rFonts w:ascii="Times New Roman" w:hAnsi="Times New Roman" w:cs="Times New Roman"/>
          <w:sz w:val="28"/>
          <w:szCs w:val="28"/>
        </w:rPr>
        <w:t xml:space="preserve">155-156. </w:t>
      </w:r>
      <w:r>
        <w:rPr>
          <w:rFonts w:ascii="Times New Roman" w:hAnsi="Times New Roman" w:cs="Times New Roman"/>
          <w:sz w:val="28"/>
          <w:szCs w:val="28"/>
        </w:rPr>
        <w:t xml:space="preserve">Досочинить мелодию. </w:t>
      </w:r>
      <w:r w:rsidRPr="00DA1367">
        <w:rPr>
          <w:rFonts w:ascii="Times New Roman" w:hAnsi="Times New Roman" w:cs="Times New Roman"/>
          <w:b/>
          <w:sz w:val="28"/>
          <w:szCs w:val="28"/>
        </w:rPr>
        <w:t>Высылать не надо!</w:t>
      </w:r>
      <w:r>
        <w:rPr>
          <w:rFonts w:ascii="Times New Roman" w:hAnsi="Times New Roman" w:cs="Times New Roman"/>
          <w:sz w:val="28"/>
          <w:szCs w:val="28"/>
        </w:rPr>
        <w:t xml:space="preserve"> Надеюсь, встретимся после каникул!</w:t>
      </w:r>
    </w:p>
    <w:p w:rsidR="005B68FD" w:rsidRPr="003C103A" w:rsidRDefault="005B68FD" w:rsidP="005B68FD">
      <w:pPr>
        <w:tabs>
          <w:tab w:val="left" w:pos="30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3C103A">
        <w:rPr>
          <w:rFonts w:ascii="Times New Roman" w:hAnsi="Times New Roman" w:cs="Times New Roman"/>
          <w:b/>
          <w:sz w:val="32"/>
          <w:szCs w:val="32"/>
        </w:rPr>
        <w:tab/>
      </w:r>
      <w:r w:rsidRPr="003C10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8B46CD" w:rsidRDefault="008B46CD" w:rsidP="008B46C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B46CD" w:rsidRDefault="008B46CD" w:rsidP="008B46C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</w:t>
      </w:r>
    </w:p>
    <w:p w:rsidR="008B46CD" w:rsidRDefault="008B46CD" w:rsidP="008B4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46CD" w:rsidRDefault="008B46CD" w:rsidP="008B46C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46CD" w:rsidRDefault="008B46CD" w:rsidP="008B46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8B46CD" w:rsidRDefault="008B46CD" w:rsidP="008B46CD">
      <w:pPr>
        <w:tabs>
          <w:tab w:val="left" w:pos="30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8B46CD" w:rsidRDefault="008B46CD" w:rsidP="008B46CD"/>
    <w:p w:rsidR="00D435E7" w:rsidRDefault="00D435E7"/>
    <w:sectPr w:rsidR="00D435E7" w:rsidSect="00F7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B3E40"/>
    <w:multiLevelType w:val="hybridMultilevel"/>
    <w:tmpl w:val="60E2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00B3C"/>
    <w:multiLevelType w:val="hybridMultilevel"/>
    <w:tmpl w:val="60E2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B46CD"/>
    <w:rsid w:val="002C2280"/>
    <w:rsid w:val="003B5383"/>
    <w:rsid w:val="0046351E"/>
    <w:rsid w:val="005149EC"/>
    <w:rsid w:val="00562DD6"/>
    <w:rsid w:val="00567AEB"/>
    <w:rsid w:val="005B68FD"/>
    <w:rsid w:val="005E145E"/>
    <w:rsid w:val="00630D17"/>
    <w:rsid w:val="00632389"/>
    <w:rsid w:val="006E700C"/>
    <w:rsid w:val="008B46CD"/>
    <w:rsid w:val="00B0405C"/>
    <w:rsid w:val="00B34608"/>
    <w:rsid w:val="00B50728"/>
    <w:rsid w:val="00B814EC"/>
    <w:rsid w:val="00CC3D2F"/>
    <w:rsid w:val="00D435E7"/>
    <w:rsid w:val="00DA1367"/>
    <w:rsid w:val="00E24ECA"/>
    <w:rsid w:val="00F33965"/>
    <w:rsid w:val="00F73738"/>
    <w:rsid w:val="00FA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6CD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2020-04-13T11:22:00Z</dcterms:created>
  <dcterms:modified xsi:type="dcterms:W3CDTF">2020-04-13T18:00:00Z</dcterms:modified>
</cp:coreProperties>
</file>